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D9249" w14:textId="77777777" w:rsidR="001C2696" w:rsidRDefault="001C2696" w:rsidP="001C2696">
      <w:pPr>
        <w:spacing w:after="0" w:line="240" w:lineRule="auto"/>
        <w:jc w:val="both"/>
        <w:rPr>
          <w:rFonts w:ascii="Arial" w:hAnsi="Arial" w:cs="Arial"/>
          <w:b/>
        </w:rPr>
      </w:pPr>
      <w:r w:rsidRPr="00494E4C">
        <w:rPr>
          <w:rFonts w:ascii="Arial" w:hAnsi="Arial" w:cs="Arial"/>
          <w:b/>
          <w:noProof/>
          <w:lang w:eastAsia="en-GB"/>
        </w:rPr>
        <w:drawing>
          <wp:anchor distT="0" distB="0" distL="114300" distR="114300" simplePos="0" relativeHeight="251659264" behindDoc="1" locked="0" layoutInCell="1" allowOverlap="1" wp14:anchorId="0D72948B" wp14:editId="7FB94839">
            <wp:simplePos x="0" y="0"/>
            <wp:positionH relativeFrom="column">
              <wp:posOffset>4838700</wp:posOffset>
            </wp:positionH>
            <wp:positionV relativeFrom="paragraph">
              <wp:posOffset>-428625</wp:posOffset>
            </wp:positionV>
            <wp:extent cx="1186180" cy="1094740"/>
            <wp:effectExtent l="0" t="0" r="0" b="0"/>
            <wp:wrapTight wrapText="bothSides">
              <wp:wrapPolygon edited="0">
                <wp:start x="0" y="0"/>
                <wp:lineTo x="0" y="21049"/>
                <wp:lineTo x="21161" y="21049"/>
                <wp:lineTo x="21161" y="0"/>
                <wp:lineTo x="0" y="0"/>
              </wp:wrapPolygon>
            </wp:wrapTight>
            <wp:docPr id="1" name="Picture 1" descr="C:\Users\hwinskill\AppData\Local\Microsoft\Windows\INetCache\IE\S1VIGQ5U\Corporate Logo.tif" title="cleveland fire brigade badge 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winskill\AppData\Local\Microsoft\Windows\INetCache\IE\S1VIGQ5U\Corporate Logo.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6180" cy="1094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4E4C">
        <w:rPr>
          <w:rFonts w:ascii="Arial" w:hAnsi="Arial" w:cs="Arial"/>
          <w:b/>
        </w:rPr>
        <w:t xml:space="preserve">                     </w:t>
      </w:r>
    </w:p>
    <w:p w14:paraId="77C1C24C" w14:textId="0E6FBB60" w:rsidR="001C2696" w:rsidRPr="00AC6EB9" w:rsidRDefault="001C2696" w:rsidP="001C2696">
      <w:pPr>
        <w:pStyle w:val="Heading1"/>
        <w:spacing w:before="0" w:line="240" w:lineRule="auto"/>
        <w:jc w:val="center"/>
        <w:rPr>
          <w:rFonts w:ascii="Arial" w:hAnsi="Arial" w:cs="Arial"/>
          <w:color w:val="auto"/>
          <w:sz w:val="32"/>
          <w:szCs w:val="32"/>
        </w:rPr>
      </w:pPr>
      <w:r w:rsidRPr="00AC6EB9">
        <w:rPr>
          <w:rFonts w:ascii="Arial" w:hAnsi="Arial" w:cs="Arial"/>
          <w:color w:val="auto"/>
          <w:sz w:val="32"/>
          <w:szCs w:val="32"/>
        </w:rPr>
        <w:t>Cleveland Fire Brigade Small Grants</w:t>
      </w:r>
      <w:r>
        <w:rPr>
          <w:rFonts w:ascii="Arial" w:hAnsi="Arial" w:cs="Arial"/>
          <w:color w:val="auto"/>
          <w:sz w:val="32"/>
          <w:szCs w:val="32"/>
        </w:rPr>
        <w:t xml:space="preserve"> Flash Round </w:t>
      </w:r>
      <w:r w:rsidRPr="00AC6EB9">
        <w:rPr>
          <w:rFonts w:ascii="Arial" w:hAnsi="Arial" w:cs="Arial"/>
          <w:color w:val="auto"/>
          <w:sz w:val="32"/>
          <w:szCs w:val="32"/>
        </w:rPr>
        <w:t>Guidance Notes</w:t>
      </w:r>
    </w:p>
    <w:p w14:paraId="5F47DE42" w14:textId="77777777" w:rsidR="001C2696" w:rsidRPr="00AC6EB9" w:rsidRDefault="001C2696" w:rsidP="001C2696">
      <w:pPr>
        <w:pStyle w:val="Heading1"/>
        <w:spacing w:before="0" w:line="240" w:lineRule="auto"/>
        <w:rPr>
          <w:rFonts w:ascii="Arial" w:hAnsi="Arial" w:cs="Arial"/>
          <w:color w:val="auto"/>
          <w:sz w:val="24"/>
          <w:szCs w:val="24"/>
        </w:rPr>
      </w:pPr>
    </w:p>
    <w:p w14:paraId="63268588" w14:textId="77777777" w:rsidR="001C2696" w:rsidRPr="00AC6EB9" w:rsidRDefault="001C2696" w:rsidP="001C2696">
      <w:pPr>
        <w:pStyle w:val="Heading2"/>
        <w:spacing w:before="0" w:line="240" w:lineRule="auto"/>
        <w:rPr>
          <w:rFonts w:ascii="Arial" w:hAnsi="Arial" w:cs="Arial"/>
          <w:color w:val="00124A"/>
          <w:sz w:val="28"/>
          <w:szCs w:val="28"/>
        </w:rPr>
      </w:pPr>
      <w:r w:rsidRPr="00AC6EB9">
        <w:rPr>
          <w:rFonts w:ascii="Arial" w:hAnsi="Arial" w:cs="Arial"/>
          <w:color w:val="00124A"/>
          <w:sz w:val="28"/>
          <w:szCs w:val="28"/>
        </w:rPr>
        <w:t>Cleveland Fire Brigade Needs Your Help!</w:t>
      </w:r>
    </w:p>
    <w:p w14:paraId="57DDA066" w14:textId="77777777" w:rsidR="001C2696" w:rsidRPr="0051690E" w:rsidRDefault="001C2696" w:rsidP="001C2696">
      <w:pPr>
        <w:spacing w:after="0" w:line="240" w:lineRule="auto"/>
        <w:jc w:val="both"/>
        <w:rPr>
          <w:rFonts w:ascii="Arial" w:hAnsi="Arial" w:cs="Arial"/>
          <w:sz w:val="24"/>
          <w:szCs w:val="24"/>
        </w:rPr>
      </w:pPr>
      <w:r w:rsidRPr="0051690E">
        <w:rPr>
          <w:rFonts w:ascii="Arial" w:hAnsi="Arial" w:cs="Arial"/>
          <w:sz w:val="24"/>
          <w:szCs w:val="24"/>
        </w:rPr>
        <w:t xml:space="preserve">Cleveland currently has the highest number of deliberately set fires in the country. </w:t>
      </w:r>
    </w:p>
    <w:p w14:paraId="6C5F5BC4" w14:textId="77777777" w:rsidR="001C2696" w:rsidRPr="0051690E" w:rsidRDefault="001C2696" w:rsidP="001C2696">
      <w:pPr>
        <w:spacing w:after="0" w:line="240" w:lineRule="auto"/>
        <w:jc w:val="both"/>
        <w:rPr>
          <w:rFonts w:ascii="Arial" w:hAnsi="Arial" w:cs="Arial"/>
          <w:sz w:val="24"/>
          <w:szCs w:val="24"/>
        </w:rPr>
      </w:pPr>
      <w:r w:rsidRPr="0051690E">
        <w:rPr>
          <w:rFonts w:ascii="Arial" w:hAnsi="Arial" w:cs="Arial"/>
          <w:sz w:val="24"/>
          <w:szCs w:val="24"/>
        </w:rPr>
        <w:t>The table below shows the top 15 areas in Cleveland with the highest rates of deliberate fires:</w:t>
      </w:r>
    </w:p>
    <w:p w14:paraId="215071EE" w14:textId="77777777" w:rsidR="001C2696" w:rsidRPr="0051690E" w:rsidRDefault="001C2696" w:rsidP="001C2696">
      <w:pPr>
        <w:spacing w:after="0" w:line="240" w:lineRule="auto"/>
        <w:jc w:val="both"/>
        <w:rPr>
          <w:rFonts w:ascii="Arial" w:hAnsi="Arial" w:cs="Arial"/>
          <w:sz w:val="24"/>
          <w:szCs w:val="24"/>
        </w:rPr>
      </w:pPr>
    </w:p>
    <w:tbl>
      <w:tblPr>
        <w:tblW w:w="883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340"/>
        <w:gridCol w:w="4220"/>
        <w:gridCol w:w="1660"/>
      </w:tblGrid>
      <w:tr w:rsidR="001C2696" w:rsidRPr="00AC6EB9" w14:paraId="2C061D7A" w14:textId="77777777" w:rsidTr="00E11619">
        <w:trPr>
          <w:trHeight w:val="1020"/>
        </w:trPr>
        <w:tc>
          <w:tcPr>
            <w:tcW w:w="1820" w:type="dxa"/>
            <w:shd w:val="clear" w:color="auto" w:fill="auto"/>
            <w:vAlign w:val="center"/>
            <w:hideMark/>
          </w:tcPr>
          <w:p w14:paraId="262F7787" w14:textId="77777777" w:rsidR="001C2696" w:rsidRPr="00AC6EB9" w:rsidRDefault="001C2696" w:rsidP="00E11619">
            <w:pPr>
              <w:spacing w:after="0" w:line="240" w:lineRule="auto"/>
              <w:jc w:val="center"/>
              <w:rPr>
                <w:rFonts w:ascii="Arial" w:eastAsia="Times New Roman" w:hAnsi="Arial" w:cs="Arial"/>
                <w:b/>
                <w:color w:val="000000"/>
                <w:lang w:eastAsia="en-GB"/>
              </w:rPr>
            </w:pPr>
          </w:p>
          <w:p w14:paraId="06093523" w14:textId="77777777" w:rsidR="001C2696" w:rsidRPr="00AC6EB9" w:rsidRDefault="001C2696" w:rsidP="00E11619">
            <w:pPr>
              <w:spacing w:after="0" w:line="240" w:lineRule="auto"/>
              <w:jc w:val="center"/>
              <w:rPr>
                <w:rFonts w:ascii="Arial" w:eastAsia="Times New Roman" w:hAnsi="Arial" w:cs="Arial"/>
                <w:b/>
                <w:color w:val="000000"/>
                <w:lang w:eastAsia="en-GB"/>
              </w:rPr>
            </w:pPr>
            <w:r w:rsidRPr="00AC6EB9">
              <w:rPr>
                <w:rFonts w:ascii="Arial" w:eastAsia="Times New Roman" w:hAnsi="Arial" w:cs="Arial"/>
                <w:b/>
                <w:color w:val="000000"/>
                <w:lang w:eastAsia="en-GB"/>
              </w:rPr>
              <w:t xml:space="preserve">Number of Deliberate fires </w:t>
            </w:r>
            <w:r w:rsidRPr="00AC6EB9">
              <w:rPr>
                <w:rFonts w:ascii="Arial" w:eastAsia="Times New Roman" w:hAnsi="Arial" w:cs="Arial"/>
                <w:b/>
                <w:color w:val="000000"/>
                <w:lang w:eastAsia="en-GB"/>
              </w:rPr>
              <w:br/>
              <w:t>April – June 2021</w:t>
            </w:r>
          </w:p>
        </w:tc>
        <w:tc>
          <w:tcPr>
            <w:tcW w:w="1340" w:type="dxa"/>
            <w:shd w:val="clear" w:color="auto" w:fill="auto"/>
            <w:noWrap/>
            <w:vAlign w:val="center"/>
            <w:hideMark/>
          </w:tcPr>
          <w:p w14:paraId="2A4830F2" w14:textId="77777777" w:rsidR="001C2696" w:rsidRPr="00AC6EB9" w:rsidRDefault="001C2696" w:rsidP="00E11619">
            <w:pPr>
              <w:spacing w:after="0" w:line="240" w:lineRule="auto"/>
              <w:jc w:val="center"/>
              <w:rPr>
                <w:rFonts w:ascii="Arial" w:eastAsia="Times New Roman" w:hAnsi="Arial" w:cs="Arial"/>
                <w:b/>
                <w:color w:val="000000"/>
                <w:lang w:eastAsia="en-GB"/>
              </w:rPr>
            </w:pPr>
            <w:r w:rsidRPr="00AC6EB9">
              <w:rPr>
                <w:rFonts w:ascii="Arial" w:eastAsia="Times New Roman" w:hAnsi="Arial" w:cs="Arial"/>
                <w:b/>
                <w:color w:val="000000"/>
                <w:lang w:eastAsia="en-GB"/>
              </w:rPr>
              <w:t>%</w:t>
            </w:r>
          </w:p>
        </w:tc>
        <w:tc>
          <w:tcPr>
            <w:tcW w:w="4220" w:type="dxa"/>
            <w:shd w:val="clear" w:color="auto" w:fill="auto"/>
            <w:noWrap/>
            <w:vAlign w:val="bottom"/>
            <w:hideMark/>
          </w:tcPr>
          <w:p w14:paraId="2E8A745B" w14:textId="77777777" w:rsidR="001C2696" w:rsidRPr="00AC6EB9" w:rsidRDefault="001C2696" w:rsidP="00E11619">
            <w:pPr>
              <w:spacing w:after="0" w:line="240" w:lineRule="auto"/>
              <w:jc w:val="center"/>
              <w:rPr>
                <w:rFonts w:ascii="Arial" w:eastAsia="Times New Roman" w:hAnsi="Arial" w:cs="Arial"/>
                <w:b/>
                <w:color w:val="000000"/>
                <w:lang w:eastAsia="en-GB"/>
              </w:rPr>
            </w:pPr>
            <w:r w:rsidRPr="00AC6EB9">
              <w:rPr>
                <w:rFonts w:ascii="Arial" w:eastAsia="Times New Roman" w:hAnsi="Arial" w:cs="Arial"/>
                <w:b/>
                <w:color w:val="000000"/>
                <w:lang w:eastAsia="en-GB"/>
              </w:rPr>
              <w:t>Ward</w:t>
            </w:r>
          </w:p>
        </w:tc>
        <w:tc>
          <w:tcPr>
            <w:tcW w:w="1452" w:type="dxa"/>
            <w:shd w:val="clear" w:color="auto" w:fill="auto"/>
            <w:noWrap/>
            <w:vAlign w:val="bottom"/>
            <w:hideMark/>
          </w:tcPr>
          <w:p w14:paraId="109E82A1" w14:textId="77777777" w:rsidR="001C2696" w:rsidRPr="00AC6EB9" w:rsidRDefault="001C2696" w:rsidP="00E11619">
            <w:pPr>
              <w:spacing w:after="0" w:line="240" w:lineRule="auto"/>
              <w:jc w:val="center"/>
              <w:rPr>
                <w:rFonts w:ascii="Arial" w:eastAsia="Times New Roman" w:hAnsi="Arial" w:cs="Arial"/>
                <w:b/>
                <w:color w:val="000000"/>
                <w:lang w:eastAsia="en-GB"/>
              </w:rPr>
            </w:pPr>
            <w:r w:rsidRPr="00AC6EB9">
              <w:rPr>
                <w:rFonts w:ascii="Arial" w:eastAsia="Times New Roman" w:hAnsi="Arial" w:cs="Arial"/>
                <w:b/>
                <w:color w:val="000000"/>
                <w:lang w:eastAsia="en-GB"/>
              </w:rPr>
              <w:t>District</w:t>
            </w:r>
          </w:p>
        </w:tc>
      </w:tr>
      <w:tr w:rsidR="001C2696" w:rsidRPr="009F1075" w14:paraId="52822C85" w14:textId="77777777" w:rsidTr="00E11619">
        <w:trPr>
          <w:trHeight w:val="300"/>
        </w:trPr>
        <w:tc>
          <w:tcPr>
            <w:tcW w:w="1820" w:type="dxa"/>
            <w:shd w:val="clear" w:color="auto" w:fill="auto"/>
            <w:noWrap/>
            <w:vAlign w:val="bottom"/>
            <w:hideMark/>
          </w:tcPr>
          <w:p w14:paraId="01A593A3" w14:textId="77777777" w:rsidR="001C2696" w:rsidRPr="009F1075" w:rsidRDefault="001C2696" w:rsidP="00E11619">
            <w:pPr>
              <w:spacing w:after="0" w:line="240" w:lineRule="auto"/>
              <w:jc w:val="center"/>
              <w:rPr>
                <w:rFonts w:ascii="Arial" w:eastAsia="Times New Roman" w:hAnsi="Arial" w:cs="Arial"/>
                <w:color w:val="000000"/>
                <w:lang w:eastAsia="en-GB"/>
              </w:rPr>
            </w:pPr>
            <w:r w:rsidRPr="009F1075">
              <w:rPr>
                <w:rFonts w:ascii="Arial" w:eastAsia="Times New Roman" w:hAnsi="Arial" w:cs="Arial"/>
                <w:color w:val="000000"/>
                <w:lang w:eastAsia="en-GB"/>
              </w:rPr>
              <w:t>108</w:t>
            </w:r>
          </w:p>
        </w:tc>
        <w:tc>
          <w:tcPr>
            <w:tcW w:w="1340" w:type="dxa"/>
            <w:shd w:val="clear" w:color="auto" w:fill="auto"/>
            <w:noWrap/>
            <w:vAlign w:val="center"/>
            <w:hideMark/>
          </w:tcPr>
          <w:p w14:paraId="481D7E2D" w14:textId="77777777" w:rsidR="001C2696" w:rsidRPr="009F1075" w:rsidRDefault="001C2696" w:rsidP="00E11619">
            <w:pPr>
              <w:spacing w:after="0" w:line="240" w:lineRule="auto"/>
              <w:jc w:val="center"/>
              <w:rPr>
                <w:rFonts w:ascii="Arial" w:eastAsia="Times New Roman" w:hAnsi="Arial" w:cs="Arial"/>
                <w:color w:val="000000"/>
                <w:lang w:eastAsia="en-GB"/>
              </w:rPr>
            </w:pPr>
            <w:r w:rsidRPr="009F1075">
              <w:rPr>
                <w:rFonts w:ascii="Arial" w:eastAsia="Times New Roman" w:hAnsi="Arial" w:cs="Arial"/>
                <w:color w:val="000000"/>
                <w:lang w:eastAsia="en-GB"/>
              </w:rPr>
              <w:t>8.3</w:t>
            </w:r>
          </w:p>
        </w:tc>
        <w:tc>
          <w:tcPr>
            <w:tcW w:w="4220" w:type="dxa"/>
            <w:shd w:val="clear" w:color="auto" w:fill="auto"/>
            <w:noWrap/>
            <w:vAlign w:val="bottom"/>
            <w:hideMark/>
          </w:tcPr>
          <w:p w14:paraId="2E7E5366" w14:textId="77777777" w:rsidR="001C2696" w:rsidRPr="009F1075" w:rsidRDefault="001C2696" w:rsidP="00E11619">
            <w:pPr>
              <w:spacing w:after="0" w:line="240" w:lineRule="auto"/>
              <w:rPr>
                <w:rFonts w:ascii="Arial" w:eastAsia="Times New Roman" w:hAnsi="Arial" w:cs="Arial"/>
                <w:color w:val="000000"/>
                <w:lang w:eastAsia="en-GB"/>
              </w:rPr>
            </w:pPr>
            <w:r w:rsidRPr="009F1075">
              <w:rPr>
                <w:rFonts w:ascii="Arial" w:eastAsia="Times New Roman" w:hAnsi="Arial" w:cs="Arial"/>
                <w:color w:val="000000"/>
                <w:lang w:eastAsia="en-GB"/>
              </w:rPr>
              <w:t>South Bank</w:t>
            </w:r>
          </w:p>
        </w:tc>
        <w:tc>
          <w:tcPr>
            <w:tcW w:w="1452" w:type="dxa"/>
            <w:shd w:val="clear" w:color="auto" w:fill="auto"/>
            <w:noWrap/>
            <w:vAlign w:val="bottom"/>
            <w:hideMark/>
          </w:tcPr>
          <w:p w14:paraId="3F524732" w14:textId="77777777" w:rsidR="001C2696" w:rsidRPr="009F1075" w:rsidRDefault="001C2696" w:rsidP="00E11619">
            <w:pPr>
              <w:spacing w:after="0" w:line="240" w:lineRule="auto"/>
              <w:rPr>
                <w:rFonts w:ascii="Arial" w:eastAsia="Times New Roman" w:hAnsi="Arial" w:cs="Arial"/>
                <w:color w:val="000000"/>
                <w:lang w:eastAsia="en-GB"/>
              </w:rPr>
            </w:pPr>
            <w:r w:rsidRPr="009F1075">
              <w:rPr>
                <w:rFonts w:ascii="Arial" w:eastAsia="Times New Roman" w:hAnsi="Arial" w:cs="Arial"/>
                <w:color w:val="000000"/>
                <w:lang w:eastAsia="en-GB"/>
              </w:rPr>
              <w:t>Redcar</w:t>
            </w:r>
          </w:p>
        </w:tc>
      </w:tr>
      <w:tr w:rsidR="001C2696" w:rsidRPr="009F1075" w14:paraId="47F44A0C" w14:textId="77777777" w:rsidTr="00E11619">
        <w:trPr>
          <w:trHeight w:val="300"/>
        </w:trPr>
        <w:tc>
          <w:tcPr>
            <w:tcW w:w="1820" w:type="dxa"/>
            <w:shd w:val="clear" w:color="auto" w:fill="F2F2F2" w:themeFill="background1" w:themeFillShade="F2"/>
            <w:noWrap/>
            <w:vAlign w:val="bottom"/>
            <w:hideMark/>
          </w:tcPr>
          <w:p w14:paraId="66F2BE9C" w14:textId="77777777" w:rsidR="001C2696" w:rsidRPr="009F1075" w:rsidRDefault="001C2696" w:rsidP="00E11619">
            <w:pPr>
              <w:spacing w:after="0" w:line="240" w:lineRule="auto"/>
              <w:jc w:val="center"/>
              <w:rPr>
                <w:rFonts w:ascii="Arial" w:eastAsia="Times New Roman" w:hAnsi="Arial" w:cs="Arial"/>
                <w:color w:val="000000"/>
                <w:lang w:eastAsia="en-GB"/>
              </w:rPr>
            </w:pPr>
            <w:r w:rsidRPr="009F1075">
              <w:rPr>
                <w:rFonts w:ascii="Arial" w:eastAsia="Times New Roman" w:hAnsi="Arial" w:cs="Arial"/>
                <w:color w:val="000000"/>
                <w:lang w:eastAsia="en-GB"/>
              </w:rPr>
              <w:t>75</w:t>
            </w:r>
          </w:p>
        </w:tc>
        <w:tc>
          <w:tcPr>
            <w:tcW w:w="1340" w:type="dxa"/>
            <w:shd w:val="clear" w:color="auto" w:fill="F2F2F2" w:themeFill="background1" w:themeFillShade="F2"/>
            <w:noWrap/>
            <w:vAlign w:val="center"/>
            <w:hideMark/>
          </w:tcPr>
          <w:p w14:paraId="09874DC7" w14:textId="77777777" w:rsidR="001C2696" w:rsidRPr="009F1075" w:rsidRDefault="001C2696" w:rsidP="00E11619">
            <w:pPr>
              <w:spacing w:after="0" w:line="240" w:lineRule="auto"/>
              <w:jc w:val="center"/>
              <w:rPr>
                <w:rFonts w:ascii="Arial" w:eastAsia="Times New Roman" w:hAnsi="Arial" w:cs="Arial"/>
                <w:color w:val="000000"/>
                <w:lang w:eastAsia="en-GB"/>
              </w:rPr>
            </w:pPr>
            <w:r w:rsidRPr="009F1075">
              <w:rPr>
                <w:rFonts w:ascii="Arial" w:eastAsia="Times New Roman" w:hAnsi="Arial" w:cs="Arial"/>
                <w:color w:val="000000"/>
                <w:lang w:eastAsia="en-GB"/>
              </w:rPr>
              <w:t>5.7</w:t>
            </w:r>
          </w:p>
        </w:tc>
        <w:tc>
          <w:tcPr>
            <w:tcW w:w="4220" w:type="dxa"/>
            <w:shd w:val="clear" w:color="auto" w:fill="F2F2F2" w:themeFill="background1" w:themeFillShade="F2"/>
            <w:noWrap/>
            <w:vAlign w:val="bottom"/>
            <w:hideMark/>
          </w:tcPr>
          <w:p w14:paraId="26BF7C5F" w14:textId="77777777" w:rsidR="001C2696" w:rsidRPr="009F1075" w:rsidRDefault="001C2696" w:rsidP="00E11619">
            <w:pPr>
              <w:spacing w:after="0" w:line="240" w:lineRule="auto"/>
              <w:rPr>
                <w:rFonts w:ascii="Arial" w:eastAsia="Times New Roman" w:hAnsi="Arial" w:cs="Arial"/>
                <w:color w:val="000000"/>
                <w:lang w:eastAsia="en-GB"/>
              </w:rPr>
            </w:pPr>
            <w:r w:rsidRPr="009F1075">
              <w:rPr>
                <w:rFonts w:ascii="Arial" w:eastAsia="Times New Roman" w:hAnsi="Arial" w:cs="Arial"/>
                <w:color w:val="000000"/>
                <w:lang w:eastAsia="en-GB"/>
              </w:rPr>
              <w:t>Berwick Hills and Pallister</w:t>
            </w:r>
          </w:p>
        </w:tc>
        <w:tc>
          <w:tcPr>
            <w:tcW w:w="1452" w:type="dxa"/>
            <w:shd w:val="clear" w:color="auto" w:fill="F2F2F2" w:themeFill="background1" w:themeFillShade="F2"/>
            <w:noWrap/>
            <w:vAlign w:val="bottom"/>
            <w:hideMark/>
          </w:tcPr>
          <w:p w14:paraId="1B132161" w14:textId="77777777" w:rsidR="001C2696" w:rsidRPr="009F1075" w:rsidRDefault="001C2696" w:rsidP="00E11619">
            <w:pPr>
              <w:spacing w:after="0" w:line="240" w:lineRule="auto"/>
              <w:rPr>
                <w:rFonts w:ascii="Arial" w:eastAsia="Times New Roman" w:hAnsi="Arial" w:cs="Arial"/>
                <w:color w:val="000000"/>
                <w:lang w:eastAsia="en-GB"/>
              </w:rPr>
            </w:pPr>
            <w:r w:rsidRPr="009F1075">
              <w:rPr>
                <w:rFonts w:ascii="Arial" w:eastAsia="Times New Roman" w:hAnsi="Arial" w:cs="Arial"/>
                <w:color w:val="000000"/>
                <w:lang w:eastAsia="en-GB"/>
              </w:rPr>
              <w:t>Middlesbrough</w:t>
            </w:r>
          </w:p>
        </w:tc>
      </w:tr>
      <w:tr w:rsidR="001C2696" w:rsidRPr="009F1075" w14:paraId="30C13953" w14:textId="77777777" w:rsidTr="00E11619">
        <w:trPr>
          <w:trHeight w:val="300"/>
        </w:trPr>
        <w:tc>
          <w:tcPr>
            <w:tcW w:w="1820" w:type="dxa"/>
            <w:shd w:val="clear" w:color="auto" w:fill="auto"/>
            <w:noWrap/>
            <w:vAlign w:val="bottom"/>
            <w:hideMark/>
          </w:tcPr>
          <w:p w14:paraId="01C996F7" w14:textId="77777777" w:rsidR="001C2696" w:rsidRPr="009F1075" w:rsidRDefault="001C2696" w:rsidP="00E11619">
            <w:pPr>
              <w:spacing w:after="0" w:line="240" w:lineRule="auto"/>
              <w:jc w:val="center"/>
              <w:rPr>
                <w:rFonts w:ascii="Arial" w:eastAsia="Times New Roman" w:hAnsi="Arial" w:cs="Arial"/>
                <w:color w:val="000000"/>
                <w:lang w:eastAsia="en-GB"/>
              </w:rPr>
            </w:pPr>
            <w:r w:rsidRPr="009F1075">
              <w:rPr>
                <w:rFonts w:ascii="Arial" w:eastAsia="Times New Roman" w:hAnsi="Arial" w:cs="Arial"/>
                <w:color w:val="000000"/>
                <w:lang w:eastAsia="en-GB"/>
              </w:rPr>
              <w:t>63</w:t>
            </w:r>
          </w:p>
        </w:tc>
        <w:tc>
          <w:tcPr>
            <w:tcW w:w="1340" w:type="dxa"/>
            <w:shd w:val="clear" w:color="auto" w:fill="auto"/>
            <w:noWrap/>
            <w:vAlign w:val="center"/>
            <w:hideMark/>
          </w:tcPr>
          <w:p w14:paraId="2DB124B9" w14:textId="77777777" w:rsidR="001C2696" w:rsidRPr="009F1075" w:rsidRDefault="001C2696" w:rsidP="00E11619">
            <w:pPr>
              <w:spacing w:after="0" w:line="240" w:lineRule="auto"/>
              <w:jc w:val="center"/>
              <w:rPr>
                <w:rFonts w:ascii="Arial" w:eastAsia="Times New Roman" w:hAnsi="Arial" w:cs="Arial"/>
                <w:color w:val="000000"/>
                <w:lang w:eastAsia="en-GB"/>
              </w:rPr>
            </w:pPr>
            <w:r w:rsidRPr="009F1075">
              <w:rPr>
                <w:rFonts w:ascii="Arial" w:eastAsia="Times New Roman" w:hAnsi="Arial" w:cs="Arial"/>
                <w:color w:val="000000"/>
                <w:lang w:eastAsia="en-GB"/>
              </w:rPr>
              <w:t>4.8</w:t>
            </w:r>
          </w:p>
        </w:tc>
        <w:tc>
          <w:tcPr>
            <w:tcW w:w="4220" w:type="dxa"/>
            <w:shd w:val="clear" w:color="auto" w:fill="auto"/>
            <w:noWrap/>
            <w:vAlign w:val="bottom"/>
            <w:hideMark/>
          </w:tcPr>
          <w:p w14:paraId="7FDAA060" w14:textId="77777777" w:rsidR="001C2696" w:rsidRPr="009F1075" w:rsidRDefault="001C2696" w:rsidP="00E11619">
            <w:pPr>
              <w:spacing w:after="0" w:line="240" w:lineRule="auto"/>
              <w:rPr>
                <w:rFonts w:ascii="Arial" w:eastAsia="Times New Roman" w:hAnsi="Arial" w:cs="Arial"/>
                <w:color w:val="000000"/>
                <w:lang w:eastAsia="en-GB"/>
              </w:rPr>
            </w:pPr>
            <w:r w:rsidRPr="009F1075">
              <w:rPr>
                <w:rFonts w:ascii="Arial" w:eastAsia="Times New Roman" w:hAnsi="Arial" w:cs="Arial"/>
                <w:color w:val="000000"/>
                <w:lang w:eastAsia="en-GB"/>
              </w:rPr>
              <w:t>Central</w:t>
            </w:r>
          </w:p>
        </w:tc>
        <w:tc>
          <w:tcPr>
            <w:tcW w:w="1452" w:type="dxa"/>
            <w:shd w:val="clear" w:color="auto" w:fill="auto"/>
            <w:noWrap/>
            <w:vAlign w:val="bottom"/>
            <w:hideMark/>
          </w:tcPr>
          <w:p w14:paraId="01478B8C" w14:textId="77777777" w:rsidR="001C2696" w:rsidRPr="009F1075" w:rsidRDefault="001C2696" w:rsidP="00E11619">
            <w:pPr>
              <w:spacing w:after="0" w:line="240" w:lineRule="auto"/>
              <w:rPr>
                <w:rFonts w:ascii="Arial" w:eastAsia="Times New Roman" w:hAnsi="Arial" w:cs="Arial"/>
                <w:color w:val="000000"/>
                <w:lang w:eastAsia="en-GB"/>
              </w:rPr>
            </w:pPr>
            <w:r w:rsidRPr="009F1075">
              <w:rPr>
                <w:rFonts w:ascii="Arial" w:eastAsia="Times New Roman" w:hAnsi="Arial" w:cs="Arial"/>
                <w:color w:val="000000"/>
                <w:lang w:eastAsia="en-GB"/>
              </w:rPr>
              <w:t>Middlesbrough</w:t>
            </w:r>
          </w:p>
        </w:tc>
      </w:tr>
      <w:tr w:rsidR="001C2696" w:rsidRPr="009F1075" w14:paraId="23879C9D" w14:textId="77777777" w:rsidTr="00E11619">
        <w:trPr>
          <w:trHeight w:val="300"/>
        </w:trPr>
        <w:tc>
          <w:tcPr>
            <w:tcW w:w="1820" w:type="dxa"/>
            <w:shd w:val="clear" w:color="auto" w:fill="F2F2F2" w:themeFill="background1" w:themeFillShade="F2"/>
            <w:noWrap/>
            <w:vAlign w:val="bottom"/>
            <w:hideMark/>
          </w:tcPr>
          <w:p w14:paraId="7FC0F938" w14:textId="77777777" w:rsidR="001C2696" w:rsidRPr="009F1075" w:rsidRDefault="001C2696" w:rsidP="00E11619">
            <w:pPr>
              <w:spacing w:after="0" w:line="240" w:lineRule="auto"/>
              <w:jc w:val="center"/>
              <w:rPr>
                <w:rFonts w:ascii="Arial" w:eastAsia="Times New Roman" w:hAnsi="Arial" w:cs="Arial"/>
                <w:color w:val="000000"/>
                <w:lang w:eastAsia="en-GB"/>
              </w:rPr>
            </w:pPr>
            <w:r w:rsidRPr="009F1075">
              <w:rPr>
                <w:rFonts w:ascii="Arial" w:eastAsia="Times New Roman" w:hAnsi="Arial" w:cs="Arial"/>
                <w:color w:val="000000"/>
                <w:lang w:eastAsia="en-GB"/>
              </w:rPr>
              <w:t>59</w:t>
            </w:r>
          </w:p>
        </w:tc>
        <w:tc>
          <w:tcPr>
            <w:tcW w:w="1340" w:type="dxa"/>
            <w:shd w:val="clear" w:color="auto" w:fill="F2F2F2" w:themeFill="background1" w:themeFillShade="F2"/>
            <w:noWrap/>
            <w:vAlign w:val="center"/>
            <w:hideMark/>
          </w:tcPr>
          <w:p w14:paraId="2925DD68" w14:textId="77777777" w:rsidR="001C2696" w:rsidRPr="009F1075" w:rsidRDefault="001C2696" w:rsidP="00E11619">
            <w:pPr>
              <w:spacing w:after="0" w:line="240" w:lineRule="auto"/>
              <w:jc w:val="center"/>
              <w:rPr>
                <w:rFonts w:ascii="Arial" w:eastAsia="Times New Roman" w:hAnsi="Arial" w:cs="Arial"/>
                <w:color w:val="000000"/>
                <w:lang w:eastAsia="en-GB"/>
              </w:rPr>
            </w:pPr>
            <w:r w:rsidRPr="009F1075">
              <w:rPr>
                <w:rFonts w:ascii="Arial" w:eastAsia="Times New Roman" w:hAnsi="Arial" w:cs="Arial"/>
                <w:color w:val="000000"/>
                <w:lang w:eastAsia="en-GB"/>
              </w:rPr>
              <w:t>4.5</w:t>
            </w:r>
          </w:p>
        </w:tc>
        <w:tc>
          <w:tcPr>
            <w:tcW w:w="4220" w:type="dxa"/>
            <w:shd w:val="clear" w:color="auto" w:fill="F2F2F2" w:themeFill="background1" w:themeFillShade="F2"/>
            <w:noWrap/>
            <w:vAlign w:val="bottom"/>
            <w:hideMark/>
          </w:tcPr>
          <w:p w14:paraId="2CABAAFC" w14:textId="77777777" w:rsidR="001C2696" w:rsidRPr="009F1075" w:rsidRDefault="001C2696" w:rsidP="00E11619">
            <w:pPr>
              <w:spacing w:after="0" w:line="240" w:lineRule="auto"/>
              <w:rPr>
                <w:rFonts w:ascii="Arial" w:eastAsia="Times New Roman" w:hAnsi="Arial" w:cs="Arial"/>
                <w:color w:val="000000"/>
                <w:lang w:eastAsia="en-GB"/>
              </w:rPr>
            </w:pPr>
            <w:proofErr w:type="spellStart"/>
            <w:r w:rsidRPr="009F1075">
              <w:rPr>
                <w:rFonts w:ascii="Arial" w:eastAsia="Times New Roman" w:hAnsi="Arial" w:cs="Arial"/>
                <w:color w:val="000000"/>
                <w:lang w:eastAsia="en-GB"/>
              </w:rPr>
              <w:t>Dormanstown</w:t>
            </w:r>
            <w:proofErr w:type="spellEnd"/>
          </w:p>
        </w:tc>
        <w:tc>
          <w:tcPr>
            <w:tcW w:w="1452" w:type="dxa"/>
            <w:shd w:val="clear" w:color="auto" w:fill="F2F2F2" w:themeFill="background1" w:themeFillShade="F2"/>
            <w:noWrap/>
            <w:vAlign w:val="bottom"/>
            <w:hideMark/>
          </w:tcPr>
          <w:p w14:paraId="50CB54F8" w14:textId="77777777" w:rsidR="001C2696" w:rsidRPr="009F1075" w:rsidRDefault="001C2696" w:rsidP="00E11619">
            <w:pPr>
              <w:spacing w:after="0" w:line="240" w:lineRule="auto"/>
              <w:rPr>
                <w:rFonts w:ascii="Arial" w:eastAsia="Times New Roman" w:hAnsi="Arial" w:cs="Arial"/>
                <w:color w:val="000000"/>
                <w:lang w:eastAsia="en-GB"/>
              </w:rPr>
            </w:pPr>
            <w:r w:rsidRPr="009F1075">
              <w:rPr>
                <w:rFonts w:ascii="Arial" w:eastAsia="Times New Roman" w:hAnsi="Arial" w:cs="Arial"/>
                <w:color w:val="000000"/>
                <w:lang w:eastAsia="en-GB"/>
              </w:rPr>
              <w:t>Redcar</w:t>
            </w:r>
          </w:p>
        </w:tc>
      </w:tr>
      <w:tr w:rsidR="001C2696" w:rsidRPr="009F1075" w14:paraId="6B5A7371" w14:textId="77777777" w:rsidTr="00E11619">
        <w:trPr>
          <w:trHeight w:val="300"/>
        </w:trPr>
        <w:tc>
          <w:tcPr>
            <w:tcW w:w="1820" w:type="dxa"/>
            <w:shd w:val="clear" w:color="auto" w:fill="auto"/>
            <w:noWrap/>
            <w:vAlign w:val="bottom"/>
            <w:hideMark/>
          </w:tcPr>
          <w:p w14:paraId="249009CE" w14:textId="77777777" w:rsidR="001C2696" w:rsidRPr="009F1075" w:rsidRDefault="001C2696" w:rsidP="00E11619">
            <w:pPr>
              <w:spacing w:after="0" w:line="240" w:lineRule="auto"/>
              <w:jc w:val="center"/>
              <w:rPr>
                <w:rFonts w:ascii="Arial" w:eastAsia="Times New Roman" w:hAnsi="Arial" w:cs="Arial"/>
                <w:color w:val="000000"/>
                <w:lang w:eastAsia="en-GB"/>
              </w:rPr>
            </w:pPr>
            <w:r w:rsidRPr="009F1075">
              <w:rPr>
                <w:rFonts w:ascii="Arial" w:eastAsia="Times New Roman" w:hAnsi="Arial" w:cs="Arial"/>
                <w:color w:val="000000"/>
                <w:lang w:eastAsia="en-GB"/>
              </w:rPr>
              <w:t>59</w:t>
            </w:r>
          </w:p>
        </w:tc>
        <w:tc>
          <w:tcPr>
            <w:tcW w:w="1340" w:type="dxa"/>
            <w:shd w:val="clear" w:color="auto" w:fill="auto"/>
            <w:noWrap/>
            <w:vAlign w:val="center"/>
            <w:hideMark/>
          </w:tcPr>
          <w:p w14:paraId="44D4E459" w14:textId="77777777" w:rsidR="001C2696" w:rsidRPr="009F1075" w:rsidRDefault="001C2696" w:rsidP="00E11619">
            <w:pPr>
              <w:spacing w:after="0" w:line="240" w:lineRule="auto"/>
              <w:jc w:val="center"/>
              <w:rPr>
                <w:rFonts w:ascii="Arial" w:eastAsia="Times New Roman" w:hAnsi="Arial" w:cs="Arial"/>
                <w:color w:val="000000"/>
                <w:lang w:eastAsia="en-GB"/>
              </w:rPr>
            </w:pPr>
            <w:r w:rsidRPr="009F1075">
              <w:rPr>
                <w:rFonts w:ascii="Arial" w:eastAsia="Times New Roman" w:hAnsi="Arial" w:cs="Arial"/>
                <w:color w:val="000000"/>
                <w:lang w:eastAsia="en-GB"/>
              </w:rPr>
              <w:t>4.5</w:t>
            </w:r>
          </w:p>
        </w:tc>
        <w:tc>
          <w:tcPr>
            <w:tcW w:w="4220" w:type="dxa"/>
            <w:shd w:val="clear" w:color="auto" w:fill="auto"/>
            <w:noWrap/>
            <w:vAlign w:val="bottom"/>
            <w:hideMark/>
          </w:tcPr>
          <w:p w14:paraId="3649133C" w14:textId="77777777" w:rsidR="001C2696" w:rsidRPr="009F1075" w:rsidRDefault="001C2696" w:rsidP="00E11619">
            <w:pPr>
              <w:spacing w:after="0" w:line="240" w:lineRule="auto"/>
              <w:rPr>
                <w:rFonts w:ascii="Arial" w:eastAsia="Times New Roman" w:hAnsi="Arial" w:cs="Arial"/>
                <w:color w:val="000000"/>
                <w:lang w:eastAsia="en-GB"/>
              </w:rPr>
            </w:pPr>
            <w:r w:rsidRPr="009F1075">
              <w:rPr>
                <w:rFonts w:ascii="Arial" w:eastAsia="Times New Roman" w:hAnsi="Arial" w:cs="Arial"/>
                <w:color w:val="000000"/>
                <w:lang w:eastAsia="en-GB"/>
              </w:rPr>
              <w:t xml:space="preserve">Brambles and </w:t>
            </w:r>
            <w:proofErr w:type="spellStart"/>
            <w:r w:rsidRPr="009F1075">
              <w:rPr>
                <w:rFonts w:ascii="Arial" w:eastAsia="Times New Roman" w:hAnsi="Arial" w:cs="Arial"/>
                <w:color w:val="000000"/>
                <w:lang w:eastAsia="en-GB"/>
              </w:rPr>
              <w:t>Thorntree</w:t>
            </w:r>
            <w:proofErr w:type="spellEnd"/>
          </w:p>
        </w:tc>
        <w:tc>
          <w:tcPr>
            <w:tcW w:w="1452" w:type="dxa"/>
            <w:shd w:val="clear" w:color="auto" w:fill="auto"/>
            <w:noWrap/>
            <w:vAlign w:val="bottom"/>
            <w:hideMark/>
          </w:tcPr>
          <w:p w14:paraId="2C73A3AA" w14:textId="77777777" w:rsidR="001C2696" w:rsidRPr="009F1075" w:rsidRDefault="001C2696" w:rsidP="00E11619">
            <w:pPr>
              <w:spacing w:after="0" w:line="240" w:lineRule="auto"/>
              <w:rPr>
                <w:rFonts w:ascii="Arial" w:eastAsia="Times New Roman" w:hAnsi="Arial" w:cs="Arial"/>
                <w:color w:val="000000"/>
                <w:lang w:eastAsia="en-GB"/>
              </w:rPr>
            </w:pPr>
            <w:r w:rsidRPr="009F1075">
              <w:rPr>
                <w:rFonts w:ascii="Arial" w:eastAsia="Times New Roman" w:hAnsi="Arial" w:cs="Arial"/>
                <w:color w:val="000000"/>
                <w:lang w:eastAsia="en-GB"/>
              </w:rPr>
              <w:t>Middlesbrough</w:t>
            </w:r>
          </w:p>
        </w:tc>
      </w:tr>
      <w:tr w:rsidR="001C2696" w:rsidRPr="009F1075" w14:paraId="6AD22EC2" w14:textId="77777777" w:rsidTr="00E11619">
        <w:trPr>
          <w:trHeight w:val="300"/>
        </w:trPr>
        <w:tc>
          <w:tcPr>
            <w:tcW w:w="1820" w:type="dxa"/>
            <w:shd w:val="clear" w:color="auto" w:fill="F2F2F2" w:themeFill="background1" w:themeFillShade="F2"/>
            <w:noWrap/>
            <w:vAlign w:val="bottom"/>
            <w:hideMark/>
          </w:tcPr>
          <w:p w14:paraId="080BA938" w14:textId="77777777" w:rsidR="001C2696" w:rsidRPr="009F1075" w:rsidRDefault="001C2696" w:rsidP="00E11619">
            <w:pPr>
              <w:spacing w:after="0" w:line="240" w:lineRule="auto"/>
              <w:jc w:val="center"/>
              <w:rPr>
                <w:rFonts w:ascii="Arial" w:eastAsia="Times New Roman" w:hAnsi="Arial" w:cs="Arial"/>
                <w:color w:val="000000"/>
                <w:lang w:eastAsia="en-GB"/>
              </w:rPr>
            </w:pPr>
            <w:r w:rsidRPr="009F1075">
              <w:rPr>
                <w:rFonts w:ascii="Arial" w:eastAsia="Times New Roman" w:hAnsi="Arial" w:cs="Arial"/>
                <w:color w:val="000000"/>
                <w:lang w:eastAsia="en-GB"/>
              </w:rPr>
              <w:t>56</w:t>
            </w:r>
          </w:p>
        </w:tc>
        <w:tc>
          <w:tcPr>
            <w:tcW w:w="1340" w:type="dxa"/>
            <w:shd w:val="clear" w:color="auto" w:fill="F2F2F2" w:themeFill="background1" w:themeFillShade="F2"/>
            <w:noWrap/>
            <w:vAlign w:val="center"/>
            <w:hideMark/>
          </w:tcPr>
          <w:p w14:paraId="426783DD" w14:textId="77777777" w:rsidR="001C2696" w:rsidRPr="009F1075" w:rsidRDefault="001C2696" w:rsidP="00E11619">
            <w:pPr>
              <w:spacing w:after="0" w:line="240" w:lineRule="auto"/>
              <w:jc w:val="center"/>
              <w:rPr>
                <w:rFonts w:ascii="Arial" w:eastAsia="Times New Roman" w:hAnsi="Arial" w:cs="Arial"/>
                <w:color w:val="000000"/>
                <w:lang w:eastAsia="en-GB"/>
              </w:rPr>
            </w:pPr>
            <w:r w:rsidRPr="009F1075">
              <w:rPr>
                <w:rFonts w:ascii="Arial" w:eastAsia="Times New Roman" w:hAnsi="Arial" w:cs="Arial"/>
                <w:color w:val="000000"/>
                <w:lang w:eastAsia="en-GB"/>
              </w:rPr>
              <w:t>4.3</w:t>
            </w:r>
          </w:p>
        </w:tc>
        <w:tc>
          <w:tcPr>
            <w:tcW w:w="4220" w:type="dxa"/>
            <w:shd w:val="clear" w:color="auto" w:fill="F2F2F2" w:themeFill="background1" w:themeFillShade="F2"/>
            <w:noWrap/>
            <w:vAlign w:val="bottom"/>
            <w:hideMark/>
          </w:tcPr>
          <w:p w14:paraId="183A89CF" w14:textId="77777777" w:rsidR="001C2696" w:rsidRPr="009F1075" w:rsidRDefault="001C2696" w:rsidP="00E11619">
            <w:pPr>
              <w:spacing w:after="0" w:line="240" w:lineRule="auto"/>
              <w:rPr>
                <w:rFonts w:ascii="Arial" w:eastAsia="Times New Roman" w:hAnsi="Arial" w:cs="Arial"/>
                <w:color w:val="000000"/>
                <w:lang w:eastAsia="en-GB"/>
              </w:rPr>
            </w:pPr>
            <w:r w:rsidRPr="009F1075">
              <w:rPr>
                <w:rFonts w:ascii="Arial" w:eastAsia="Times New Roman" w:hAnsi="Arial" w:cs="Arial"/>
                <w:color w:val="000000"/>
                <w:lang w:eastAsia="en-GB"/>
              </w:rPr>
              <w:t>Hemlington</w:t>
            </w:r>
          </w:p>
        </w:tc>
        <w:tc>
          <w:tcPr>
            <w:tcW w:w="1452" w:type="dxa"/>
            <w:shd w:val="clear" w:color="auto" w:fill="F2F2F2" w:themeFill="background1" w:themeFillShade="F2"/>
            <w:noWrap/>
            <w:vAlign w:val="bottom"/>
            <w:hideMark/>
          </w:tcPr>
          <w:p w14:paraId="18C5797B" w14:textId="77777777" w:rsidR="001C2696" w:rsidRPr="009F1075" w:rsidRDefault="001C2696" w:rsidP="00E11619">
            <w:pPr>
              <w:spacing w:after="0" w:line="240" w:lineRule="auto"/>
              <w:rPr>
                <w:rFonts w:ascii="Arial" w:eastAsia="Times New Roman" w:hAnsi="Arial" w:cs="Arial"/>
                <w:color w:val="000000"/>
                <w:lang w:eastAsia="en-GB"/>
              </w:rPr>
            </w:pPr>
            <w:r w:rsidRPr="009F1075">
              <w:rPr>
                <w:rFonts w:ascii="Arial" w:eastAsia="Times New Roman" w:hAnsi="Arial" w:cs="Arial"/>
                <w:color w:val="000000"/>
                <w:lang w:eastAsia="en-GB"/>
              </w:rPr>
              <w:t>Middlesbrough</w:t>
            </w:r>
          </w:p>
        </w:tc>
      </w:tr>
      <w:tr w:rsidR="001C2696" w:rsidRPr="009F1075" w14:paraId="4ADC25B1" w14:textId="77777777" w:rsidTr="00E11619">
        <w:trPr>
          <w:trHeight w:val="300"/>
        </w:trPr>
        <w:tc>
          <w:tcPr>
            <w:tcW w:w="1820" w:type="dxa"/>
            <w:shd w:val="clear" w:color="auto" w:fill="auto"/>
            <w:noWrap/>
            <w:vAlign w:val="bottom"/>
            <w:hideMark/>
          </w:tcPr>
          <w:p w14:paraId="1C58C8D5" w14:textId="77777777" w:rsidR="001C2696" w:rsidRPr="009F1075" w:rsidRDefault="001C2696" w:rsidP="00E11619">
            <w:pPr>
              <w:spacing w:after="0" w:line="240" w:lineRule="auto"/>
              <w:jc w:val="center"/>
              <w:rPr>
                <w:rFonts w:ascii="Arial" w:eastAsia="Times New Roman" w:hAnsi="Arial" w:cs="Arial"/>
                <w:color w:val="000000"/>
                <w:lang w:eastAsia="en-GB"/>
              </w:rPr>
            </w:pPr>
            <w:r w:rsidRPr="009F1075">
              <w:rPr>
                <w:rFonts w:ascii="Arial" w:eastAsia="Times New Roman" w:hAnsi="Arial" w:cs="Arial"/>
                <w:color w:val="000000"/>
                <w:lang w:eastAsia="en-GB"/>
              </w:rPr>
              <w:t>56</w:t>
            </w:r>
          </w:p>
        </w:tc>
        <w:tc>
          <w:tcPr>
            <w:tcW w:w="1340" w:type="dxa"/>
            <w:shd w:val="clear" w:color="auto" w:fill="auto"/>
            <w:noWrap/>
            <w:vAlign w:val="center"/>
            <w:hideMark/>
          </w:tcPr>
          <w:p w14:paraId="151D4CB4" w14:textId="77777777" w:rsidR="001C2696" w:rsidRPr="009F1075" w:rsidRDefault="001C2696" w:rsidP="00E11619">
            <w:pPr>
              <w:spacing w:after="0" w:line="240" w:lineRule="auto"/>
              <w:jc w:val="center"/>
              <w:rPr>
                <w:rFonts w:ascii="Arial" w:eastAsia="Times New Roman" w:hAnsi="Arial" w:cs="Arial"/>
                <w:color w:val="000000"/>
                <w:lang w:eastAsia="en-GB"/>
              </w:rPr>
            </w:pPr>
            <w:r w:rsidRPr="009F1075">
              <w:rPr>
                <w:rFonts w:ascii="Arial" w:eastAsia="Times New Roman" w:hAnsi="Arial" w:cs="Arial"/>
                <w:color w:val="000000"/>
                <w:lang w:eastAsia="en-GB"/>
              </w:rPr>
              <w:t>4.3</w:t>
            </w:r>
          </w:p>
        </w:tc>
        <w:tc>
          <w:tcPr>
            <w:tcW w:w="4220" w:type="dxa"/>
            <w:shd w:val="clear" w:color="auto" w:fill="auto"/>
            <w:noWrap/>
            <w:vAlign w:val="bottom"/>
            <w:hideMark/>
          </w:tcPr>
          <w:p w14:paraId="20144725" w14:textId="77777777" w:rsidR="001C2696" w:rsidRPr="009F1075" w:rsidRDefault="001C2696" w:rsidP="00E11619">
            <w:pPr>
              <w:spacing w:after="0" w:line="240" w:lineRule="auto"/>
              <w:rPr>
                <w:rFonts w:ascii="Arial" w:eastAsia="Times New Roman" w:hAnsi="Arial" w:cs="Arial"/>
                <w:color w:val="000000"/>
                <w:lang w:eastAsia="en-GB"/>
              </w:rPr>
            </w:pPr>
            <w:r w:rsidRPr="009F1075">
              <w:rPr>
                <w:rFonts w:ascii="Arial" w:eastAsia="Times New Roman" w:hAnsi="Arial" w:cs="Arial"/>
                <w:color w:val="000000"/>
                <w:lang w:eastAsia="en-GB"/>
              </w:rPr>
              <w:t>Manor House</w:t>
            </w:r>
          </w:p>
        </w:tc>
        <w:tc>
          <w:tcPr>
            <w:tcW w:w="1452" w:type="dxa"/>
            <w:shd w:val="clear" w:color="auto" w:fill="auto"/>
            <w:noWrap/>
            <w:vAlign w:val="bottom"/>
            <w:hideMark/>
          </w:tcPr>
          <w:p w14:paraId="44FA214B" w14:textId="77777777" w:rsidR="001C2696" w:rsidRPr="009F1075" w:rsidRDefault="001C2696" w:rsidP="00E11619">
            <w:pPr>
              <w:spacing w:after="0" w:line="240" w:lineRule="auto"/>
              <w:rPr>
                <w:rFonts w:ascii="Arial" w:eastAsia="Times New Roman" w:hAnsi="Arial" w:cs="Arial"/>
                <w:color w:val="000000"/>
                <w:lang w:eastAsia="en-GB"/>
              </w:rPr>
            </w:pPr>
            <w:r w:rsidRPr="009F1075">
              <w:rPr>
                <w:rFonts w:ascii="Arial" w:eastAsia="Times New Roman" w:hAnsi="Arial" w:cs="Arial"/>
                <w:color w:val="000000"/>
                <w:lang w:eastAsia="en-GB"/>
              </w:rPr>
              <w:t>Hartlepool</w:t>
            </w:r>
          </w:p>
        </w:tc>
      </w:tr>
      <w:tr w:rsidR="001C2696" w:rsidRPr="009F1075" w14:paraId="7CAE2062" w14:textId="77777777" w:rsidTr="00E11619">
        <w:trPr>
          <w:trHeight w:val="300"/>
        </w:trPr>
        <w:tc>
          <w:tcPr>
            <w:tcW w:w="1820" w:type="dxa"/>
            <w:shd w:val="clear" w:color="auto" w:fill="F2F2F2" w:themeFill="background1" w:themeFillShade="F2"/>
            <w:noWrap/>
            <w:vAlign w:val="bottom"/>
            <w:hideMark/>
          </w:tcPr>
          <w:p w14:paraId="7A9EE345" w14:textId="77777777" w:rsidR="001C2696" w:rsidRPr="009F1075" w:rsidRDefault="001C2696" w:rsidP="00E11619">
            <w:pPr>
              <w:spacing w:after="0" w:line="240" w:lineRule="auto"/>
              <w:jc w:val="center"/>
              <w:rPr>
                <w:rFonts w:ascii="Arial" w:eastAsia="Times New Roman" w:hAnsi="Arial" w:cs="Arial"/>
                <w:color w:val="000000"/>
                <w:lang w:eastAsia="en-GB"/>
              </w:rPr>
            </w:pPr>
            <w:r w:rsidRPr="009F1075">
              <w:rPr>
                <w:rFonts w:ascii="Arial" w:eastAsia="Times New Roman" w:hAnsi="Arial" w:cs="Arial"/>
                <w:color w:val="000000"/>
                <w:lang w:eastAsia="en-GB"/>
              </w:rPr>
              <w:t>53</w:t>
            </w:r>
          </w:p>
        </w:tc>
        <w:tc>
          <w:tcPr>
            <w:tcW w:w="1340" w:type="dxa"/>
            <w:shd w:val="clear" w:color="auto" w:fill="F2F2F2" w:themeFill="background1" w:themeFillShade="F2"/>
            <w:noWrap/>
            <w:vAlign w:val="center"/>
            <w:hideMark/>
          </w:tcPr>
          <w:p w14:paraId="3C81C474" w14:textId="77777777" w:rsidR="001C2696" w:rsidRPr="009F1075" w:rsidRDefault="001C2696" w:rsidP="00E11619">
            <w:pPr>
              <w:spacing w:after="0" w:line="240" w:lineRule="auto"/>
              <w:jc w:val="center"/>
              <w:rPr>
                <w:rFonts w:ascii="Arial" w:eastAsia="Times New Roman" w:hAnsi="Arial" w:cs="Arial"/>
                <w:color w:val="000000"/>
                <w:lang w:eastAsia="en-GB"/>
              </w:rPr>
            </w:pPr>
            <w:r w:rsidRPr="009F1075">
              <w:rPr>
                <w:rFonts w:ascii="Arial" w:eastAsia="Times New Roman" w:hAnsi="Arial" w:cs="Arial"/>
                <w:color w:val="000000"/>
                <w:lang w:eastAsia="en-GB"/>
              </w:rPr>
              <w:t>4.1</w:t>
            </w:r>
          </w:p>
        </w:tc>
        <w:tc>
          <w:tcPr>
            <w:tcW w:w="4220" w:type="dxa"/>
            <w:shd w:val="clear" w:color="auto" w:fill="F2F2F2" w:themeFill="background1" w:themeFillShade="F2"/>
            <w:noWrap/>
            <w:vAlign w:val="bottom"/>
            <w:hideMark/>
          </w:tcPr>
          <w:p w14:paraId="595A6FAE" w14:textId="77777777" w:rsidR="001C2696" w:rsidRPr="009F1075" w:rsidRDefault="001C2696" w:rsidP="00E11619">
            <w:pPr>
              <w:spacing w:after="0" w:line="240" w:lineRule="auto"/>
              <w:rPr>
                <w:rFonts w:ascii="Arial" w:eastAsia="Times New Roman" w:hAnsi="Arial" w:cs="Arial"/>
                <w:color w:val="000000"/>
                <w:lang w:eastAsia="en-GB"/>
              </w:rPr>
            </w:pPr>
            <w:r w:rsidRPr="009F1075">
              <w:rPr>
                <w:rFonts w:ascii="Arial" w:eastAsia="Times New Roman" w:hAnsi="Arial" w:cs="Arial"/>
                <w:color w:val="000000"/>
                <w:lang w:eastAsia="en-GB"/>
              </w:rPr>
              <w:t>Longlands and Beechwood</w:t>
            </w:r>
          </w:p>
        </w:tc>
        <w:tc>
          <w:tcPr>
            <w:tcW w:w="1452" w:type="dxa"/>
            <w:shd w:val="clear" w:color="auto" w:fill="F2F2F2" w:themeFill="background1" w:themeFillShade="F2"/>
            <w:noWrap/>
            <w:vAlign w:val="bottom"/>
            <w:hideMark/>
          </w:tcPr>
          <w:p w14:paraId="7D7B425F" w14:textId="77777777" w:rsidR="001C2696" w:rsidRPr="009F1075" w:rsidRDefault="001C2696" w:rsidP="00E11619">
            <w:pPr>
              <w:spacing w:after="0" w:line="240" w:lineRule="auto"/>
              <w:rPr>
                <w:rFonts w:ascii="Arial" w:eastAsia="Times New Roman" w:hAnsi="Arial" w:cs="Arial"/>
                <w:color w:val="000000"/>
                <w:lang w:eastAsia="en-GB"/>
              </w:rPr>
            </w:pPr>
            <w:r w:rsidRPr="009F1075">
              <w:rPr>
                <w:rFonts w:ascii="Arial" w:eastAsia="Times New Roman" w:hAnsi="Arial" w:cs="Arial"/>
                <w:color w:val="000000"/>
                <w:lang w:eastAsia="en-GB"/>
              </w:rPr>
              <w:t>Middlesbrough</w:t>
            </w:r>
          </w:p>
        </w:tc>
      </w:tr>
      <w:tr w:rsidR="001C2696" w:rsidRPr="009F1075" w14:paraId="251845E1" w14:textId="77777777" w:rsidTr="00E11619">
        <w:trPr>
          <w:trHeight w:val="300"/>
        </w:trPr>
        <w:tc>
          <w:tcPr>
            <w:tcW w:w="1820" w:type="dxa"/>
            <w:shd w:val="clear" w:color="auto" w:fill="auto"/>
            <w:noWrap/>
            <w:vAlign w:val="bottom"/>
            <w:hideMark/>
          </w:tcPr>
          <w:p w14:paraId="3F1D42C4" w14:textId="77777777" w:rsidR="001C2696" w:rsidRPr="009F1075" w:rsidRDefault="001C2696" w:rsidP="00E11619">
            <w:pPr>
              <w:spacing w:after="0" w:line="240" w:lineRule="auto"/>
              <w:jc w:val="center"/>
              <w:rPr>
                <w:rFonts w:ascii="Arial" w:eastAsia="Times New Roman" w:hAnsi="Arial" w:cs="Arial"/>
                <w:color w:val="000000"/>
                <w:lang w:eastAsia="en-GB"/>
              </w:rPr>
            </w:pPr>
            <w:r w:rsidRPr="009F1075">
              <w:rPr>
                <w:rFonts w:ascii="Arial" w:eastAsia="Times New Roman" w:hAnsi="Arial" w:cs="Arial"/>
                <w:color w:val="000000"/>
                <w:lang w:eastAsia="en-GB"/>
              </w:rPr>
              <w:t>45</w:t>
            </w:r>
          </w:p>
        </w:tc>
        <w:tc>
          <w:tcPr>
            <w:tcW w:w="1340" w:type="dxa"/>
            <w:shd w:val="clear" w:color="auto" w:fill="auto"/>
            <w:noWrap/>
            <w:vAlign w:val="center"/>
            <w:hideMark/>
          </w:tcPr>
          <w:p w14:paraId="60973A15" w14:textId="77777777" w:rsidR="001C2696" w:rsidRPr="009F1075" w:rsidRDefault="001C2696" w:rsidP="00E11619">
            <w:pPr>
              <w:spacing w:after="0" w:line="240" w:lineRule="auto"/>
              <w:jc w:val="center"/>
              <w:rPr>
                <w:rFonts w:ascii="Arial" w:eastAsia="Times New Roman" w:hAnsi="Arial" w:cs="Arial"/>
                <w:color w:val="000000"/>
                <w:lang w:eastAsia="en-GB"/>
              </w:rPr>
            </w:pPr>
            <w:r w:rsidRPr="009F1075">
              <w:rPr>
                <w:rFonts w:ascii="Arial" w:eastAsia="Times New Roman" w:hAnsi="Arial" w:cs="Arial"/>
                <w:color w:val="000000"/>
                <w:lang w:eastAsia="en-GB"/>
              </w:rPr>
              <w:t>3.4</w:t>
            </w:r>
          </w:p>
        </w:tc>
        <w:tc>
          <w:tcPr>
            <w:tcW w:w="4220" w:type="dxa"/>
            <w:shd w:val="clear" w:color="auto" w:fill="auto"/>
            <w:noWrap/>
            <w:vAlign w:val="bottom"/>
            <w:hideMark/>
          </w:tcPr>
          <w:p w14:paraId="249C3283" w14:textId="77777777" w:rsidR="001C2696" w:rsidRPr="009F1075" w:rsidRDefault="001C2696" w:rsidP="00E11619">
            <w:pPr>
              <w:spacing w:after="0" w:line="240" w:lineRule="auto"/>
              <w:rPr>
                <w:rFonts w:ascii="Arial" w:eastAsia="Times New Roman" w:hAnsi="Arial" w:cs="Arial"/>
                <w:color w:val="000000"/>
                <w:lang w:eastAsia="en-GB"/>
              </w:rPr>
            </w:pPr>
            <w:r w:rsidRPr="009F1075">
              <w:rPr>
                <w:rFonts w:ascii="Arial" w:eastAsia="Times New Roman" w:hAnsi="Arial" w:cs="Arial"/>
                <w:color w:val="000000"/>
                <w:lang w:eastAsia="en-GB"/>
              </w:rPr>
              <w:t>Headland and Harbour</w:t>
            </w:r>
          </w:p>
        </w:tc>
        <w:tc>
          <w:tcPr>
            <w:tcW w:w="1452" w:type="dxa"/>
            <w:shd w:val="clear" w:color="auto" w:fill="auto"/>
            <w:noWrap/>
            <w:vAlign w:val="bottom"/>
            <w:hideMark/>
          </w:tcPr>
          <w:p w14:paraId="174AA13C" w14:textId="77777777" w:rsidR="001C2696" w:rsidRPr="009F1075" w:rsidRDefault="001C2696" w:rsidP="00E11619">
            <w:pPr>
              <w:spacing w:after="0" w:line="240" w:lineRule="auto"/>
              <w:rPr>
                <w:rFonts w:ascii="Arial" w:eastAsia="Times New Roman" w:hAnsi="Arial" w:cs="Arial"/>
                <w:color w:val="000000"/>
                <w:lang w:eastAsia="en-GB"/>
              </w:rPr>
            </w:pPr>
            <w:r w:rsidRPr="009F1075">
              <w:rPr>
                <w:rFonts w:ascii="Arial" w:eastAsia="Times New Roman" w:hAnsi="Arial" w:cs="Arial"/>
                <w:color w:val="000000"/>
                <w:lang w:eastAsia="en-GB"/>
              </w:rPr>
              <w:t>Hartlepool</w:t>
            </w:r>
          </w:p>
        </w:tc>
      </w:tr>
      <w:tr w:rsidR="001C2696" w:rsidRPr="009F1075" w14:paraId="4622877D" w14:textId="77777777" w:rsidTr="00E11619">
        <w:trPr>
          <w:trHeight w:val="300"/>
        </w:trPr>
        <w:tc>
          <w:tcPr>
            <w:tcW w:w="1820" w:type="dxa"/>
            <w:shd w:val="clear" w:color="auto" w:fill="F2F2F2" w:themeFill="background1" w:themeFillShade="F2"/>
            <w:noWrap/>
            <w:vAlign w:val="bottom"/>
            <w:hideMark/>
          </w:tcPr>
          <w:p w14:paraId="2F3D7C5D" w14:textId="77777777" w:rsidR="001C2696" w:rsidRPr="009F1075" w:rsidRDefault="001C2696" w:rsidP="00E11619">
            <w:pPr>
              <w:spacing w:after="0" w:line="240" w:lineRule="auto"/>
              <w:jc w:val="center"/>
              <w:rPr>
                <w:rFonts w:ascii="Arial" w:eastAsia="Times New Roman" w:hAnsi="Arial" w:cs="Arial"/>
                <w:color w:val="000000"/>
                <w:lang w:eastAsia="en-GB"/>
              </w:rPr>
            </w:pPr>
            <w:r w:rsidRPr="009F1075">
              <w:rPr>
                <w:rFonts w:ascii="Arial" w:eastAsia="Times New Roman" w:hAnsi="Arial" w:cs="Arial"/>
                <w:color w:val="000000"/>
                <w:lang w:eastAsia="en-GB"/>
              </w:rPr>
              <w:t>37</w:t>
            </w:r>
          </w:p>
        </w:tc>
        <w:tc>
          <w:tcPr>
            <w:tcW w:w="1340" w:type="dxa"/>
            <w:shd w:val="clear" w:color="auto" w:fill="F2F2F2" w:themeFill="background1" w:themeFillShade="F2"/>
            <w:noWrap/>
            <w:vAlign w:val="center"/>
            <w:hideMark/>
          </w:tcPr>
          <w:p w14:paraId="64D8DB64" w14:textId="77777777" w:rsidR="001C2696" w:rsidRPr="009F1075" w:rsidRDefault="001C2696" w:rsidP="00E11619">
            <w:pPr>
              <w:spacing w:after="0" w:line="240" w:lineRule="auto"/>
              <w:jc w:val="center"/>
              <w:rPr>
                <w:rFonts w:ascii="Arial" w:eastAsia="Times New Roman" w:hAnsi="Arial" w:cs="Arial"/>
                <w:color w:val="000000"/>
                <w:lang w:eastAsia="en-GB"/>
              </w:rPr>
            </w:pPr>
            <w:r w:rsidRPr="009F1075">
              <w:rPr>
                <w:rFonts w:ascii="Arial" w:eastAsia="Times New Roman" w:hAnsi="Arial" w:cs="Arial"/>
                <w:color w:val="000000"/>
                <w:lang w:eastAsia="en-GB"/>
              </w:rPr>
              <w:t>2.8</w:t>
            </w:r>
          </w:p>
        </w:tc>
        <w:tc>
          <w:tcPr>
            <w:tcW w:w="4220" w:type="dxa"/>
            <w:shd w:val="clear" w:color="auto" w:fill="F2F2F2" w:themeFill="background1" w:themeFillShade="F2"/>
            <w:noWrap/>
            <w:vAlign w:val="bottom"/>
            <w:hideMark/>
          </w:tcPr>
          <w:p w14:paraId="6E6582D6" w14:textId="77777777" w:rsidR="001C2696" w:rsidRPr="009F1075" w:rsidRDefault="001C2696" w:rsidP="00E11619">
            <w:pPr>
              <w:spacing w:after="0" w:line="240" w:lineRule="auto"/>
              <w:rPr>
                <w:rFonts w:ascii="Arial" w:eastAsia="Times New Roman" w:hAnsi="Arial" w:cs="Arial"/>
                <w:color w:val="000000"/>
                <w:lang w:eastAsia="en-GB"/>
              </w:rPr>
            </w:pPr>
            <w:r w:rsidRPr="009F1075">
              <w:rPr>
                <w:rFonts w:ascii="Arial" w:eastAsia="Times New Roman" w:hAnsi="Arial" w:cs="Arial"/>
                <w:color w:val="000000"/>
                <w:lang w:eastAsia="en-GB"/>
              </w:rPr>
              <w:t>Grangetown</w:t>
            </w:r>
          </w:p>
        </w:tc>
        <w:tc>
          <w:tcPr>
            <w:tcW w:w="1452" w:type="dxa"/>
            <w:shd w:val="clear" w:color="auto" w:fill="F2F2F2" w:themeFill="background1" w:themeFillShade="F2"/>
            <w:noWrap/>
            <w:vAlign w:val="bottom"/>
            <w:hideMark/>
          </w:tcPr>
          <w:p w14:paraId="47594114" w14:textId="77777777" w:rsidR="001C2696" w:rsidRPr="009F1075" w:rsidRDefault="001C2696" w:rsidP="00E11619">
            <w:pPr>
              <w:spacing w:after="0" w:line="240" w:lineRule="auto"/>
              <w:rPr>
                <w:rFonts w:ascii="Arial" w:eastAsia="Times New Roman" w:hAnsi="Arial" w:cs="Arial"/>
                <w:color w:val="000000"/>
                <w:lang w:eastAsia="en-GB"/>
              </w:rPr>
            </w:pPr>
            <w:r w:rsidRPr="009F1075">
              <w:rPr>
                <w:rFonts w:ascii="Arial" w:eastAsia="Times New Roman" w:hAnsi="Arial" w:cs="Arial"/>
                <w:color w:val="000000"/>
                <w:lang w:eastAsia="en-GB"/>
              </w:rPr>
              <w:t>Redcar</w:t>
            </w:r>
          </w:p>
        </w:tc>
      </w:tr>
      <w:tr w:rsidR="001C2696" w:rsidRPr="009F1075" w14:paraId="5805C24B" w14:textId="77777777" w:rsidTr="00E11619">
        <w:trPr>
          <w:trHeight w:val="300"/>
        </w:trPr>
        <w:tc>
          <w:tcPr>
            <w:tcW w:w="1820" w:type="dxa"/>
            <w:shd w:val="clear" w:color="auto" w:fill="auto"/>
            <w:noWrap/>
            <w:vAlign w:val="bottom"/>
            <w:hideMark/>
          </w:tcPr>
          <w:p w14:paraId="35B49D7A" w14:textId="77777777" w:rsidR="001C2696" w:rsidRPr="009F1075" w:rsidRDefault="001C2696" w:rsidP="00E11619">
            <w:pPr>
              <w:spacing w:after="0" w:line="240" w:lineRule="auto"/>
              <w:jc w:val="center"/>
              <w:rPr>
                <w:rFonts w:ascii="Arial" w:eastAsia="Times New Roman" w:hAnsi="Arial" w:cs="Arial"/>
                <w:color w:val="000000"/>
                <w:lang w:eastAsia="en-GB"/>
              </w:rPr>
            </w:pPr>
            <w:r w:rsidRPr="009F1075">
              <w:rPr>
                <w:rFonts w:ascii="Arial" w:eastAsia="Times New Roman" w:hAnsi="Arial" w:cs="Arial"/>
                <w:color w:val="000000"/>
                <w:lang w:eastAsia="en-GB"/>
              </w:rPr>
              <w:t>36</w:t>
            </w:r>
          </w:p>
        </w:tc>
        <w:tc>
          <w:tcPr>
            <w:tcW w:w="1340" w:type="dxa"/>
            <w:shd w:val="clear" w:color="auto" w:fill="auto"/>
            <w:noWrap/>
            <w:vAlign w:val="center"/>
            <w:hideMark/>
          </w:tcPr>
          <w:p w14:paraId="6D0A2DB4" w14:textId="77777777" w:rsidR="001C2696" w:rsidRPr="009F1075" w:rsidRDefault="001C2696" w:rsidP="00E11619">
            <w:pPr>
              <w:spacing w:after="0" w:line="240" w:lineRule="auto"/>
              <w:jc w:val="center"/>
              <w:rPr>
                <w:rFonts w:ascii="Arial" w:eastAsia="Times New Roman" w:hAnsi="Arial" w:cs="Arial"/>
                <w:color w:val="000000"/>
                <w:lang w:eastAsia="en-GB"/>
              </w:rPr>
            </w:pPr>
            <w:r w:rsidRPr="009F1075">
              <w:rPr>
                <w:rFonts w:ascii="Arial" w:eastAsia="Times New Roman" w:hAnsi="Arial" w:cs="Arial"/>
                <w:color w:val="000000"/>
                <w:lang w:eastAsia="en-GB"/>
              </w:rPr>
              <w:t>2.8</w:t>
            </w:r>
          </w:p>
        </w:tc>
        <w:tc>
          <w:tcPr>
            <w:tcW w:w="4220" w:type="dxa"/>
            <w:shd w:val="clear" w:color="auto" w:fill="auto"/>
            <w:noWrap/>
            <w:vAlign w:val="bottom"/>
            <w:hideMark/>
          </w:tcPr>
          <w:p w14:paraId="3A88512C" w14:textId="77777777" w:rsidR="001C2696" w:rsidRPr="009F1075" w:rsidRDefault="001C2696" w:rsidP="00E11619">
            <w:pPr>
              <w:spacing w:after="0" w:line="240" w:lineRule="auto"/>
              <w:rPr>
                <w:rFonts w:ascii="Arial" w:eastAsia="Times New Roman" w:hAnsi="Arial" w:cs="Arial"/>
                <w:color w:val="000000"/>
                <w:lang w:eastAsia="en-GB"/>
              </w:rPr>
            </w:pPr>
            <w:r w:rsidRPr="009F1075">
              <w:rPr>
                <w:rFonts w:ascii="Arial" w:eastAsia="Times New Roman" w:hAnsi="Arial" w:cs="Arial"/>
                <w:color w:val="000000"/>
                <w:lang w:eastAsia="en-GB"/>
              </w:rPr>
              <w:t>Eston</w:t>
            </w:r>
          </w:p>
        </w:tc>
        <w:tc>
          <w:tcPr>
            <w:tcW w:w="1452" w:type="dxa"/>
            <w:shd w:val="clear" w:color="auto" w:fill="auto"/>
            <w:noWrap/>
            <w:vAlign w:val="bottom"/>
            <w:hideMark/>
          </w:tcPr>
          <w:p w14:paraId="1A9EC55A" w14:textId="77777777" w:rsidR="001C2696" w:rsidRPr="009F1075" w:rsidRDefault="001C2696" w:rsidP="00E11619">
            <w:pPr>
              <w:spacing w:after="0" w:line="240" w:lineRule="auto"/>
              <w:rPr>
                <w:rFonts w:ascii="Arial" w:eastAsia="Times New Roman" w:hAnsi="Arial" w:cs="Arial"/>
                <w:color w:val="000000"/>
                <w:lang w:eastAsia="en-GB"/>
              </w:rPr>
            </w:pPr>
            <w:r w:rsidRPr="009F1075">
              <w:rPr>
                <w:rFonts w:ascii="Arial" w:eastAsia="Times New Roman" w:hAnsi="Arial" w:cs="Arial"/>
                <w:color w:val="000000"/>
                <w:lang w:eastAsia="en-GB"/>
              </w:rPr>
              <w:t>Redcar</w:t>
            </w:r>
          </w:p>
        </w:tc>
      </w:tr>
      <w:tr w:rsidR="001C2696" w:rsidRPr="009F1075" w14:paraId="4A720656" w14:textId="77777777" w:rsidTr="00E11619">
        <w:trPr>
          <w:trHeight w:val="300"/>
        </w:trPr>
        <w:tc>
          <w:tcPr>
            <w:tcW w:w="1820" w:type="dxa"/>
            <w:shd w:val="clear" w:color="auto" w:fill="F2F2F2" w:themeFill="background1" w:themeFillShade="F2"/>
            <w:noWrap/>
            <w:vAlign w:val="bottom"/>
            <w:hideMark/>
          </w:tcPr>
          <w:p w14:paraId="6FFBA4B7" w14:textId="77777777" w:rsidR="001C2696" w:rsidRPr="009F1075" w:rsidRDefault="001C2696" w:rsidP="00E11619">
            <w:pPr>
              <w:spacing w:after="0" w:line="240" w:lineRule="auto"/>
              <w:jc w:val="center"/>
              <w:rPr>
                <w:rFonts w:ascii="Arial" w:eastAsia="Times New Roman" w:hAnsi="Arial" w:cs="Arial"/>
                <w:color w:val="000000"/>
                <w:lang w:eastAsia="en-GB"/>
              </w:rPr>
            </w:pPr>
            <w:r w:rsidRPr="009F1075">
              <w:rPr>
                <w:rFonts w:ascii="Arial" w:eastAsia="Times New Roman" w:hAnsi="Arial" w:cs="Arial"/>
                <w:color w:val="000000"/>
                <w:lang w:eastAsia="en-GB"/>
              </w:rPr>
              <w:t>36</w:t>
            </w:r>
          </w:p>
        </w:tc>
        <w:tc>
          <w:tcPr>
            <w:tcW w:w="1340" w:type="dxa"/>
            <w:shd w:val="clear" w:color="auto" w:fill="F2F2F2" w:themeFill="background1" w:themeFillShade="F2"/>
            <w:noWrap/>
            <w:vAlign w:val="center"/>
            <w:hideMark/>
          </w:tcPr>
          <w:p w14:paraId="23EAE8C8" w14:textId="77777777" w:rsidR="001C2696" w:rsidRPr="009F1075" w:rsidRDefault="001C2696" w:rsidP="00E11619">
            <w:pPr>
              <w:spacing w:after="0" w:line="240" w:lineRule="auto"/>
              <w:jc w:val="center"/>
              <w:rPr>
                <w:rFonts w:ascii="Arial" w:eastAsia="Times New Roman" w:hAnsi="Arial" w:cs="Arial"/>
                <w:color w:val="000000"/>
                <w:lang w:eastAsia="en-GB"/>
              </w:rPr>
            </w:pPr>
            <w:r w:rsidRPr="009F1075">
              <w:rPr>
                <w:rFonts w:ascii="Arial" w:eastAsia="Times New Roman" w:hAnsi="Arial" w:cs="Arial"/>
                <w:color w:val="000000"/>
                <w:lang w:eastAsia="en-GB"/>
              </w:rPr>
              <w:t>2.8</w:t>
            </w:r>
          </w:p>
        </w:tc>
        <w:tc>
          <w:tcPr>
            <w:tcW w:w="4220" w:type="dxa"/>
            <w:shd w:val="clear" w:color="auto" w:fill="F2F2F2" w:themeFill="background1" w:themeFillShade="F2"/>
            <w:noWrap/>
            <w:vAlign w:val="bottom"/>
            <w:hideMark/>
          </w:tcPr>
          <w:p w14:paraId="05F11481" w14:textId="77777777" w:rsidR="001C2696" w:rsidRPr="009F1075" w:rsidRDefault="001C2696" w:rsidP="00E11619">
            <w:pPr>
              <w:spacing w:after="0" w:line="240" w:lineRule="auto"/>
              <w:rPr>
                <w:rFonts w:ascii="Arial" w:eastAsia="Times New Roman" w:hAnsi="Arial" w:cs="Arial"/>
                <w:color w:val="000000"/>
                <w:lang w:eastAsia="en-GB"/>
              </w:rPr>
            </w:pPr>
            <w:r w:rsidRPr="009F1075">
              <w:rPr>
                <w:rFonts w:ascii="Arial" w:eastAsia="Times New Roman" w:hAnsi="Arial" w:cs="Arial"/>
                <w:color w:val="000000"/>
                <w:lang w:eastAsia="en-GB"/>
              </w:rPr>
              <w:t>De Bruce</w:t>
            </w:r>
          </w:p>
        </w:tc>
        <w:tc>
          <w:tcPr>
            <w:tcW w:w="1452" w:type="dxa"/>
            <w:shd w:val="clear" w:color="auto" w:fill="F2F2F2" w:themeFill="background1" w:themeFillShade="F2"/>
            <w:noWrap/>
            <w:vAlign w:val="bottom"/>
            <w:hideMark/>
          </w:tcPr>
          <w:p w14:paraId="0CAC5628" w14:textId="77777777" w:rsidR="001C2696" w:rsidRPr="009F1075" w:rsidRDefault="001C2696" w:rsidP="00E11619">
            <w:pPr>
              <w:spacing w:after="0" w:line="240" w:lineRule="auto"/>
              <w:rPr>
                <w:rFonts w:ascii="Arial" w:eastAsia="Times New Roman" w:hAnsi="Arial" w:cs="Arial"/>
                <w:color w:val="000000"/>
                <w:lang w:eastAsia="en-GB"/>
              </w:rPr>
            </w:pPr>
            <w:r w:rsidRPr="009F1075">
              <w:rPr>
                <w:rFonts w:ascii="Arial" w:eastAsia="Times New Roman" w:hAnsi="Arial" w:cs="Arial"/>
                <w:color w:val="000000"/>
                <w:lang w:eastAsia="en-GB"/>
              </w:rPr>
              <w:t>Hartlepool</w:t>
            </w:r>
          </w:p>
        </w:tc>
      </w:tr>
      <w:tr w:rsidR="001C2696" w:rsidRPr="009F1075" w14:paraId="5F7E80F9" w14:textId="77777777" w:rsidTr="00E11619">
        <w:trPr>
          <w:trHeight w:val="300"/>
        </w:trPr>
        <w:tc>
          <w:tcPr>
            <w:tcW w:w="1820" w:type="dxa"/>
            <w:shd w:val="clear" w:color="auto" w:fill="auto"/>
            <w:noWrap/>
            <w:vAlign w:val="bottom"/>
            <w:hideMark/>
          </w:tcPr>
          <w:p w14:paraId="1369E7DD" w14:textId="77777777" w:rsidR="001C2696" w:rsidRPr="009F1075" w:rsidRDefault="001C2696" w:rsidP="00E11619">
            <w:pPr>
              <w:spacing w:after="0" w:line="240" w:lineRule="auto"/>
              <w:jc w:val="center"/>
              <w:rPr>
                <w:rFonts w:ascii="Arial" w:eastAsia="Times New Roman" w:hAnsi="Arial" w:cs="Arial"/>
                <w:color w:val="000000"/>
                <w:lang w:eastAsia="en-GB"/>
              </w:rPr>
            </w:pPr>
            <w:r w:rsidRPr="009F1075">
              <w:rPr>
                <w:rFonts w:ascii="Arial" w:eastAsia="Times New Roman" w:hAnsi="Arial" w:cs="Arial"/>
                <w:color w:val="000000"/>
                <w:lang w:eastAsia="en-GB"/>
              </w:rPr>
              <w:t>32</w:t>
            </w:r>
          </w:p>
        </w:tc>
        <w:tc>
          <w:tcPr>
            <w:tcW w:w="1340" w:type="dxa"/>
            <w:shd w:val="clear" w:color="auto" w:fill="auto"/>
            <w:noWrap/>
            <w:vAlign w:val="center"/>
            <w:hideMark/>
          </w:tcPr>
          <w:p w14:paraId="60F0BBDC" w14:textId="77777777" w:rsidR="001C2696" w:rsidRPr="009F1075" w:rsidRDefault="001C2696" w:rsidP="00E11619">
            <w:pPr>
              <w:spacing w:after="0" w:line="240" w:lineRule="auto"/>
              <w:jc w:val="center"/>
              <w:rPr>
                <w:rFonts w:ascii="Arial" w:eastAsia="Times New Roman" w:hAnsi="Arial" w:cs="Arial"/>
                <w:color w:val="000000"/>
                <w:lang w:eastAsia="en-GB"/>
              </w:rPr>
            </w:pPr>
            <w:r w:rsidRPr="009F1075">
              <w:rPr>
                <w:rFonts w:ascii="Arial" w:eastAsia="Times New Roman" w:hAnsi="Arial" w:cs="Arial"/>
                <w:color w:val="000000"/>
                <w:lang w:eastAsia="en-GB"/>
              </w:rPr>
              <w:t>2.4</w:t>
            </w:r>
          </w:p>
        </w:tc>
        <w:tc>
          <w:tcPr>
            <w:tcW w:w="4220" w:type="dxa"/>
            <w:shd w:val="clear" w:color="auto" w:fill="auto"/>
            <w:noWrap/>
            <w:vAlign w:val="bottom"/>
            <w:hideMark/>
          </w:tcPr>
          <w:p w14:paraId="0E63D811" w14:textId="77777777" w:rsidR="001C2696" w:rsidRPr="009F1075" w:rsidRDefault="001C2696" w:rsidP="00E11619">
            <w:pPr>
              <w:spacing w:after="0" w:line="240" w:lineRule="auto"/>
              <w:rPr>
                <w:rFonts w:ascii="Arial" w:eastAsia="Times New Roman" w:hAnsi="Arial" w:cs="Arial"/>
                <w:color w:val="000000"/>
                <w:lang w:eastAsia="en-GB"/>
              </w:rPr>
            </w:pPr>
            <w:r w:rsidRPr="009F1075">
              <w:rPr>
                <w:rFonts w:ascii="Arial" w:eastAsia="Times New Roman" w:hAnsi="Arial" w:cs="Arial"/>
                <w:color w:val="000000"/>
                <w:lang w:eastAsia="en-GB"/>
              </w:rPr>
              <w:t>Stockton Town Centre</w:t>
            </w:r>
          </w:p>
        </w:tc>
        <w:tc>
          <w:tcPr>
            <w:tcW w:w="1452" w:type="dxa"/>
            <w:shd w:val="clear" w:color="auto" w:fill="auto"/>
            <w:noWrap/>
            <w:vAlign w:val="bottom"/>
            <w:hideMark/>
          </w:tcPr>
          <w:p w14:paraId="2764C24B" w14:textId="77777777" w:rsidR="001C2696" w:rsidRPr="009F1075" w:rsidRDefault="001C2696" w:rsidP="00E11619">
            <w:pPr>
              <w:spacing w:after="0" w:line="240" w:lineRule="auto"/>
              <w:rPr>
                <w:rFonts w:ascii="Arial" w:eastAsia="Times New Roman" w:hAnsi="Arial" w:cs="Arial"/>
                <w:color w:val="000000"/>
                <w:lang w:eastAsia="en-GB"/>
              </w:rPr>
            </w:pPr>
            <w:r w:rsidRPr="009F1075">
              <w:rPr>
                <w:rFonts w:ascii="Arial" w:eastAsia="Times New Roman" w:hAnsi="Arial" w:cs="Arial"/>
                <w:color w:val="000000"/>
                <w:lang w:eastAsia="en-GB"/>
              </w:rPr>
              <w:t>Stockton</w:t>
            </w:r>
          </w:p>
        </w:tc>
      </w:tr>
      <w:tr w:rsidR="001C2696" w:rsidRPr="009F1075" w14:paraId="1D263D7D" w14:textId="77777777" w:rsidTr="00E11619">
        <w:trPr>
          <w:trHeight w:val="300"/>
        </w:trPr>
        <w:tc>
          <w:tcPr>
            <w:tcW w:w="1820" w:type="dxa"/>
            <w:shd w:val="clear" w:color="auto" w:fill="F2F2F2" w:themeFill="background1" w:themeFillShade="F2"/>
            <w:noWrap/>
            <w:vAlign w:val="bottom"/>
            <w:hideMark/>
          </w:tcPr>
          <w:p w14:paraId="1326C679" w14:textId="77777777" w:rsidR="001C2696" w:rsidRPr="009F1075" w:rsidRDefault="001C2696" w:rsidP="00E11619">
            <w:pPr>
              <w:spacing w:after="0" w:line="240" w:lineRule="auto"/>
              <w:jc w:val="center"/>
              <w:rPr>
                <w:rFonts w:ascii="Arial" w:eastAsia="Times New Roman" w:hAnsi="Arial" w:cs="Arial"/>
                <w:color w:val="000000"/>
                <w:lang w:eastAsia="en-GB"/>
              </w:rPr>
            </w:pPr>
            <w:r w:rsidRPr="009F1075">
              <w:rPr>
                <w:rFonts w:ascii="Arial" w:eastAsia="Times New Roman" w:hAnsi="Arial" w:cs="Arial"/>
                <w:color w:val="000000"/>
                <w:lang w:eastAsia="en-GB"/>
              </w:rPr>
              <w:t>30</w:t>
            </w:r>
          </w:p>
        </w:tc>
        <w:tc>
          <w:tcPr>
            <w:tcW w:w="1340" w:type="dxa"/>
            <w:shd w:val="clear" w:color="auto" w:fill="F2F2F2" w:themeFill="background1" w:themeFillShade="F2"/>
            <w:noWrap/>
            <w:vAlign w:val="center"/>
            <w:hideMark/>
          </w:tcPr>
          <w:p w14:paraId="5198C6A7" w14:textId="77777777" w:rsidR="001C2696" w:rsidRPr="009F1075" w:rsidRDefault="001C2696" w:rsidP="00E11619">
            <w:pPr>
              <w:spacing w:after="0" w:line="240" w:lineRule="auto"/>
              <w:jc w:val="center"/>
              <w:rPr>
                <w:rFonts w:ascii="Arial" w:eastAsia="Times New Roman" w:hAnsi="Arial" w:cs="Arial"/>
                <w:color w:val="000000"/>
                <w:lang w:eastAsia="en-GB"/>
              </w:rPr>
            </w:pPr>
            <w:r w:rsidRPr="009F1075">
              <w:rPr>
                <w:rFonts w:ascii="Arial" w:eastAsia="Times New Roman" w:hAnsi="Arial" w:cs="Arial"/>
                <w:color w:val="000000"/>
                <w:lang w:eastAsia="en-GB"/>
              </w:rPr>
              <w:t>2.3</w:t>
            </w:r>
          </w:p>
        </w:tc>
        <w:tc>
          <w:tcPr>
            <w:tcW w:w="4220" w:type="dxa"/>
            <w:shd w:val="clear" w:color="auto" w:fill="F2F2F2" w:themeFill="background1" w:themeFillShade="F2"/>
            <w:noWrap/>
            <w:vAlign w:val="bottom"/>
            <w:hideMark/>
          </w:tcPr>
          <w:p w14:paraId="6D09E56F" w14:textId="77777777" w:rsidR="001C2696" w:rsidRPr="009F1075" w:rsidRDefault="001C2696" w:rsidP="00E11619">
            <w:pPr>
              <w:spacing w:after="0" w:line="240" w:lineRule="auto"/>
              <w:rPr>
                <w:rFonts w:ascii="Arial" w:eastAsia="Times New Roman" w:hAnsi="Arial" w:cs="Arial"/>
                <w:color w:val="000000"/>
                <w:lang w:eastAsia="en-GB"/>
              </w:rPr>
            </w:pPr>
            <w:r w:rsidRPr="009F1075">
              <w:rPr>
                <w:rFonts w:ascii="Arial" w:eastAsia="Times New Roman" w:hAnsi="Arial" w:cs="Arial"/>
                <w:color w:val="000000"/>
                <w:lang w:eastAsia="en-GB"/>
              </w:rPr>
              <w:t>Newtown</w:t>
            </w:r>
          </w:p>
        </w:tc>
        <w:tc>
          <w:tcPr>
            <w:tcW w:w="1452" w:type="dxa"/>
            <w:shd w:val="clear" w:color="auto" w:fill="F2F2F2" w:themeFill="background1" w:themeFillShade="F2"/>
            <w:noWrap/>
            <w:vAlign w:val="bottom"/>
            <w:hideMark/>
          </w:tcPr>
          <w:p w14:paraId="2FB3BB53" w14:textId="77777777" w:rsidR="001C2696" w:rsidRPr="009F1075" w:rsidRDefault="001C2696" w:rsidP="00E11619">
            <w:pPr>
              <w:spacing w:after="0" w:line="240" w:lineRule="auto"/>
              <w:rPr>
                <w:rFonts w:ascii="Arial" w:eastAsia="Times New Roman" w:hAnsi="Arial" w:cs="Arial"/>
                <w:color w:val="000000"/>
                <w:lang w:eastAsia="en-GB"/>
              </w:rPr>
            </w:pPr>
            <w:r w:rsidRPr="009F1075">
              <w:rPr>
                <w:rFonts w:ascii="Arial" w:eastAsia="Times New Roman" w:hAnsi="Arial" w:cs="Arial"/>
                <w:color w:val="000000"/>
                <w:lang w:eastAsia="en-GB"/>
              </w:rPr>
              <w:t>Stockton</w:t>
            </w:r>
          </w:p>
        </w:tc>
      </w:tr>
      <w:tr w:rsidR="001C2696" w:rsidRPr="009F1075" w14:paraId="1E34EE9E" w14:textId="77777777" w:rsidTr="00E11619">
        <w:trPr>
          <w:trHeight w:val="300"/>
        </w:trPr>
        <w:tc>
          <w:tcPr>
            <w:tcW w:w="1820" w:type="dxa"/>
            <w:shd w:val="clear" w:color="auto" w:fill="auto"/>
            <w:noWrap/>
            <w:vAlign w:val="bottom"/>
            <w:hideMark/>
          </w:tcPr>
          <w:p w14:paraId="5F11B22F" w14:textId="77777777" w:rsidR="001C2696" w:rsidRPr="009F1075" w:rsidRDefault="001C2696" w:rsidP="00E11619">
            <w:pPr>
              <w:spacing w:after="0" w:line="240" w:lineRule="auto"/>
              <w:jc w:val="center"/>
              <w:rPr>
                <w:rFonts w:ascii="Arial" w:eastAsia="Times New Roman" w:hAnsi="Arial" w:cs="Arial"/>
                <w:color w:val="000000"/>
                <w:lang w:eastAsia="en-GB"/>
              </w:rPr>
            </w:pPr>
            <w:r w:rsidRPr="009F1075">
              <w:rPr>
                <w:rFonts w:ascii="Arial" w:eastAsia="Times New Roman" w:hAnsi="Arial" w:cs="Arial"/>
                <w:color w:val="000000"/>
                <w:lang w:eastAsia="en-GB"/>
              </w:rPr>
              <w:t>28</w:t>
            </w:r>
          </w:p>
        </w:tc>
        <w:tc>
          <w:tcPr>
            <w:tcW w:w="1340" w:type="dxa"/>
            <w:shd w:val="clear" w:color="auto" w:fill="auto"/>
            <w:noWrap/>
            <w:vAlign w:val="center"/>
            <w:hideMark/>
          </w:tcPr>
          <w:p w14:paraId="44EDA3BE" w14:textId="77777777" w:rsidR="001C2696" w:rsidRPr="009F1075" w:rsidRDefault="001C2696" w:rsidP="00E11619">
            <w:pPr>
              <w:spacing w:after="0" w:line="240" w:lineRule="auto"/>
              <w:jc w:val="center"/>
              <w:rPr>
                <w:rFonts w:ascii="Arial" w:eastAsia="Times New Roman" w:hAnsi="Arial" w:cs="Arial"/>
                <w:color w:val="000000"/>
                <w:lang w:eastAsia="en-GB"/>
              </w:rPr>
            </w:pPr>
            <w:r w:rsidRPr="009F1075">
              <w:rPr>
                <w:rFonts w:ascii="Arial" w:eastAsia="Times New Roman" w:hAnsi="Arial" w:cs="Arial"/>
                <w:color w:val="000000"/>
                <w:lang w:eastAsia="en-GB"/>
              </w:rPr>
              <w:t>2.1</w:t>
            </w:r>
          </w:p>
        </w:tc>
        <w:tc>
          <w:tcPr>
            <w:tcW w:w="4220" w:type="dxa"/>
            <w:shd w:val="clear" w:color="auto" w:fill="auto"/>
            <w:noWrap/>
            <w:vAlign w:val="bottom"/>
            <w:hideMark/>
          </w:tcPr>
          <w:p w14:paraId="6BAF94BA" w14:textId="77777777" w:rsidR="001C2696" w:rsidRPr="009F1075" w:rsidRDefault="001C2696" w:rsidP="00E11619">
            <w:pPr>
              <w:spacing w:after="0" w:line="240" w:lineRule="auto"/>
              <w:rPr>
                <w:rFonts w:ascii="Arial" w:eastAsia="Times New Roman" w:hAnsi="Arial" w:cs="Arial"/>
                <w:color w:val="000000"/>
                <w:lang w:eastAsia="en-GB"/>
              </w:rPr>
            </w:pPr>
            <w:proofErr w:type="spellStart"/>
            <w:r w:rsidRPr="009F1075">
              <w:rPr>
                <w:rFonts w:ascii="Arial" w:eastAsia="Times New Roman" w:hAnsi="Arial" w:cs="Arial"/>
                <w:color w:val="000000"/>
                <w:lang w:eastAsia="en-GB"/>
              </w:rPr>
              <w:t>Mandale</w:t>
            </w:r>
            <w:proofErr w:type="spellEnd"/>
            <w:r w:rsidRPr="009F1075">
              <w:rPr>
                <w:rFonts w:ascii="Arial" w:eastAsia="Times New Roman" w:hAnsi="Arial" w:cs="Arial"/>
                <w:color w:val="000000"/>
                <w:lang w:eastAsia="en-GB"/>
              </w:rPr>
              <w:t xml:space="preserve"> and Victoria</w:t>
            </w:r>
          </w:p>
        </w:tc>
        <w:tc>
          <w:tcPr>
            <w:tcW w:w="1452" w:type="dxa"/>
            <w:shd w:val="clear" w:color="auto" w:fill="auto"/>
            <w:noWrap/>
            <w:vAlign w:val="bottom"/>
            <w:hideMark/>
          </w:tcPr>
          <w:p w14:paraId="49E98234" w14:textId="77777777" w:rsidR="001C2696" w:rsidRPr="009F1075" w:rsidRDefault="001C2696" w:rsidP="00E11619">
            <w:pPr>
              <w:spacing w:after="0" w:line="240" w:lineRule="auto"/>
              <w:rPr>
                <w:rFonts w:ascii="Arial" w:eastAsia="Times New Roman" w:hAnsi="Arial" w:cs="Arial"/>
                <w:color w:val="000000"/>
                <w:lang w:eastAsia="en-GB"/>
              </w:rPr>
            </w:pPr>
            <w:r w:rsidRPr="009F1075">
              <w:rPr>
                <w:rFonts w:ascii="Arial" w:eastAsia="Times New Roman" w:hAnsi="Arial" w:cs="Arial"/>
                <w:color w:val="000000"/>
                <w:lang w:eastAsia="en-GB"/>
              </w:rPr>
              <w:t>Stockton</w:t>
            </w:r>
          </w:p>
        </w:tc>
      </w:tr>
    </w:tbl>
    <w:p w14:paraId="6FB2E230" w14:textId="77777777" w:rsidR="001C2696" w:rsidRDefault="001C2696" w:rsidP="001C2696">
      <w:pPr>
        <w:spacing w:after="0" w:line="240" w:lineRule="auto"/>
        <w:rPr>
          <w:rFonts w:ascii="Arial" w:hAnsi="Arial" w:cs="Arial"/>
        </w:rPr>
      </w:pPr>
    </w:p>
    <w:p w14:paraId="3C9C2D85" w14:textId="77777777" w:rsidR="001C2696" w:rsidRPr="0051690E" w:rsidRDefault="001C2696" w:rsidP="001C2696">
      <w:pPr>
        <w:spacing w:after="0" w:line="240" w:lineRule="auto"/>
        <w:rPr>
          <w:rFonts w:ascii="Arial" w:hAnsi="Arial" w:cs="Arial"/>
          <w:sz w:val="24"/>
          <w:szCs w:val="24"/>
        </w:rPr>
      </w:pPr>
      <w:r w:rsidRPr="0051690E">
        <w:rPr>
          <w:rFonts w:ascii="Arial" w:hAnsi="Arial" w:cs="Arial"/>
          <w:sz w:val="24"/>
          <w:szCs w:val="24"/>
        </w:rPr>
        <w:t xml:space="preserve">We know where the fires are happening; we need your help to prevent them. </w:t>
      </w:r>
    </w:p>
    <w:p w14:paraId="4E8B1850" w14:textId="77777777" w:rsidR="001C2696" w:rsidRPr="0051690E" w:rsidRDefault="001C2696" w:rsidP="001C2696">
      <w:pPr>
        <w:spacing w:after="0" w:line="240" w:lineRule="auto"/>
        <w:rPr>
          <w:rFonts w:ascii="Arial" w:hAnsi="Arial" w:cs="Arial"/>
          <w:sz w:val="24"/>
          <w:szCs w:val="24"/>
        </w:rPr>
      </w:pPr>
    </w:p>
    <w:p w14:paraId="49309C77" w14:textId="77777777" w:rsidR="001C2696" w:rsidRPr="0051690E" w:rsidRDefault="001C2696" w:rsidP="001C2696">
      <w:pPr>
        <w:spacing w:after="0" w:line="240" w:lineRule="auto"/>
        <w:rPr>
          <w:rFonts w:ascii="Arial" w:hAnsi="Arial" w:cs="Arial"/>
          <w:sz w:val="24"/>
          <w:szCs w:val="24"/>
        </w:rPr>
      </w:pPr>
      <w:r w:rsidRPr="0051690E">
        <w:rPr>
          <w:rFonts w:ascii="Arial" w:hAnsi="Arial" w:cs="Arial"/>
          <w:sz w:val="24"/>
          <w:szCs w:val="24"/>
        </w:rPr>
        <w:t xml:space="preserve">We are looking for projects with innovative approaches to engaging people who are setting fires or projects that reduce the opportunity for arsonists to start fires. </w:t>
      </w:r>
    </w:p>
    <w:p w14:paraId="68EF4E2E" w14:textId="77777777" w:rsidR="001C2696" w:rsidRPr="0051690E" w:rsidRDefault="001C2696" w:rsidP="001C2696">
      <w:pPr>
        <w:spacing w:after="0" w:line="240" w:lineRule="auto"/>
        <w:rPr>
          <w:rFonts w:ascii="Arial" w:hAnsi="Arial" w:cs="Arial"/>
          <w:sz w:val="24"/>
          <w:szCs w:val="24"/>
        </w:rPr>
      </w:pPr>
    </w:p>
    <w:p w14:paraId="3F972975" w14:textId="77777777" w:rsidR="001C2696" w:rsidRPr="0051690E" w:rsidRDefault="001C2696" w:rsidP="001C2696">
      <w:pPr>
        <w:spacing w:after="0" w:line="240" w:lineRule="auto"/>
        <w:rPr>
          <w:rFonts w:ascii="Arial" w:hAnsi="Arial" w:cs="Arial"/>
          <w:sz w:val="24"/>
          <w:szCs w:val="24"/>
        </w:rPr>
      </w:pPr>
      <w:r w:rsidRPr="0051690E">
        <w:rPr>
          <w:rFonts w:ascii="Arial" w:hAnsi="Arial" w:cs="Arial"/>
          <w:sz w:val="24"/>
          <w:szCs w:val="24"/>
        </w:rPr>
        <w:t xml:space="preserve">All projects will be involved with evaluation to see if their work has had a positive impact upon reducing deliberate fires. We also have a growing issue of people in our communities being abusive or violent to staff when they come out to extinguish fires started deliberately. </w:t>
      </w:r>
    </w:p>
    <w:p w14:paraId="251E32D1" w14:textId="77777777" w:rsidR="001C2696" w:rsidRPr="0051690E" w:rsidRDefault="001C2696" w:rsidP="001C2696">
      <w:pPr>
        <w:spacing w:after="0" w:line="240" w:lineRule="auto"/>
        <w:rPr>
          <w:rFonts w:ascii="Arial" w:hAnsi="Arial" w:cs="Arial"/>
          <w:b/>
          <w:color w:val="FF0000"/>
          <w:sz w:val="24"/>
          <w:szCs w:val="24"/>
        </w:rPr>
      </w:pPr>
    </w:p>
    <w:p w14:paraId="12903014" w14:textId="77777777" w:rsidR="001C2696" w:rsidRPr="0051690E" w:rsidRDefault="001C2696" w:rsidP="001C2696">
      <w:pPr>
        <w:spacing w:after="0" w:line="240" w:lineRule="auto"/>
        <w:rPr>
          <w:rFonts w:ascii="Arial" w:hAnsi="Arial" w:cs="Arial"/>
          <w:sz w:val="24"/>
          <w:szCs w:val="24"/>
        </w:rPr>
      </w:pPr>
      <w:r w:rsidRPr="0051690E">
        <w:rPr>
          <w:rFonts w:ascii="Arial" w:hAnsi="Arial" w:cs="Arial"/>
          <w:sz w:val="24"/>
          <w:szCs w:val="24"/>
        </w:rPr>
        <w:t xml:space="preserve">We are looking for projects that will help us tackle these issues to make our communities and our staff safer. We encourage applicants to think outside of the box and take a creative approach to meeting our funding requirements. All applications </w:t>
      </w:r>
      <w:r w:rsidRPr="0051690E">
        <w:rPr>
          <w:rFonts w:ascii="Arial" w:hAnsi="Arial" w:cs="Arial"/>
          <w:b/>
          <w:i/>
          <w:sz w:val="24"/>
          <w:szCs w:val="24"/>
        </w:rPr>
        <w:t>must</w:t>
      </w:r>
      <w:r w:rsidRPr="0051690E">
        <w:rPr>
          <w:rFonts w:ascii="Arial" w:hAnsi="Arial" w:cs="Arial"/>
          <w:sz w:val="24"/>
          <w:szCs w:val="24"/>
        </w:rPr>
        <w:t xml:space="preserve"> address at least one of our priorities listed below:</w:t>
      </w:r>
    </w:p>
    <w:p w14:paraId="409132ED" w14:textId="77777777" w:rsidR="001C2696" w:rsidRPr="0051690E" w:rsidRDefault="001C2696" w:rsidP="001C2696">
      <w:pPr>
        <w:spacing w:after="0" w:line="240" w:lineRule="auto"/>
        <w:rPr>
          <w:rFonts w:ascii="Arial" w:hAnsi="Arial" w:cs="Arial"/>
          <w:sz w:val="24"/>
          <w:szCs w:val="24"/>
        </w:rPr>
      </w:pPr>
    </w:p>
    <w:p w14:paraId="1D5B88C3" w14:textId="77777777" w:rsidR="001C2696" w:rsidRPr="0051690E" w:rsidRDefault="001C2696" w:rsidP="001C2696">
      <w:pPr>
        <w:pStyle w:val="ListParagraph"/>
        <w:numPr>
          <w:ilvl w:val="0"/>
          <w:numId w:val="1"/>
        </w:numPr>
        <w:spacing w:after="0" w:line="240" w:lineRule="auto"/>
        <w:jc w:val="both"/>
        <w:rPr>
          <w:rFonts w:ascii="Arial" w:hAnsi="Arial" w:cs="Arial"/>
          <w:sz w:val="24"/>
          <w:szCs w:val="24"/>
        </w:rPr>
      </w:pPr>
      <w:r w:rsidRPr="0051690E">
        <w:rPr>
          <w:rFonts w:ascii="Arial" w:hAnsi="Arial" w:cs="Arial"/>
          <w:sz w:val="24"/>
          <w:szCs w:val="24"/>
        </w:rPr>
        <w:t xml:space="preserve">Reduce the number of deliberate fires </w:t>
      </w:r>
      <w:proofErr w:type="gramStart"/>
      <w:r w:rsidRPr="0051690E">
        <w:rPr>
          <w:rFonts w:ascii="Arial" w:hAnsi="Arial" w:cs="Arial"/>
          <w:sz w:val="24"/>
          <w:szCs w:val="24"/>
        </w:rPr>
        <w:t>set</w:t>
      </w:r>
      <w:proofErr w:type="gramEnd"/>
    </w:p>
    <w:p w14:paraId="5B9A726F" w14:textId="77777777" w:rsidR="001C2696" w:rsidRPr="0051690E" w:rsidRDefault="001C2696" w:rsidP="001C2696">
      <w:pPr>
        <w:pStyle w:val="ListParagraph"/>
        <w:numPr>
          <w:ilvl w:val="0"/>
          <w:numId w:val="1"/>
        </w:numPr>
        <w:spacing w:after="0" w:line="240" w:lineRule="auto"/>
        <w:jc w:val="both"/>
        <w:rPr>
          <w:rFonts w:ascii="Arial" w:hAnsi="Arial" w:cs="Arial"/>
          <w:sz w:val="24"/>
          <w:szCs w:val="24"/>
        </w:rPr>
      </w:pPr>
      <w:r w:rsidRPr="0051690E">
        <w:rPr>
          <w:rFonts w:ascii="Arial" w:hAnsi="Arial" w:cs="Arial"/>
          <w:sz w:val="24"/>
          <w:szCs w:val="24"/>
        </w:rPr>
        <w:t xml:space="preserve">Reduce the opportunity for arsonists to start </w:t>
      </w:r>
      <w:proofErr w:type="gramStart"/>
      <w:r w:rsidRPr="0051690E">
        <w:rPr>
          <w:rFonts w:ascii="Arial" w:hAnsi="Arial" w:cs="Arial"/>
          <w:sz w:val="24"/>
          <w:szCs w:val="24"/>
        </w:rPr>
        <w:t>fires</w:t>
      </w:r>
      <w:proofErr w:type="gramEnd"/>
    </w:p>
    <w:p w14:paraId="4F25051C" w14:textId="77777777" w:rsidR="001C2696" w:rsidRPr="0051690E" w:rsidRDefault="001C2696" w:rsidP="001C2696">
      <w:pPr>
        <w:pStyle w:val="ListParagraph"/>
        <w:numPr>
          <w:ilvl w:val="0"/>
          <w:numId w:val="1"/>
        </w:numPr>
        <w:spacing w:after="0" w:line="240" w:lineRule="auto"/>
        <w:jc w:val="both"/>
        <w:rPr>
          <w:rFonts w:ascii="Arial" w:hAnsi="Arial" w:cs="Arial"/>
          <w:sz w:val="24"/>
          <w:szCs w:val="24"/>
        </w:rPr>
      </w:pPr>
      <w:r w:rsidRPr="0051690E">
        <w:rPr>
          <w:rFonts w:ascii="Arial" w:hAnsi="Arial" w:cs="Arial"/>
          <w:sz w:val="24"/>
          <w:szCs w:val="24"/>
        </w:rPr>
        <w:t xml:space="preserve">Reduce the incidence of violence to </w:t>
      </w:r>
      <w:proofErr w:type="gramStart"/>
      <w:r w:rsidRPr="0051690E">
        <w:rPr>
          <w:rFonts w:ascii="Arial" w:hAnsi="Arial" w:cs="Arial"/>
          <w:sz w:val="24"/>
          <w:szCs w:val="24"/>
        </w:rPr>
        <w:t>staff</w:t>
      </w:r>
      <w:proofErr w:type="gramEnd"/>
    </w:p>
    <w:p w14:paraId="5A41D584" w14:textId="77777777" w:rsidR="001C2696" w:rsidRPr="0051690E" w:rsidRDefault="001C2696" w:rsidP="001C2696">
      <w:pPr>
        <w:spacing w:after="0" w:line="240" w:lineRule="auto"/>
        <w:jc w:val="both"/>
        <w:rPr>
          <w:rFonts w:ascii="Arial" w:hAnsi="Arial" w:cs="Arial"/>
          <w:sz w:val="24"/>
          <w:szCs w:val="24"/>
        </w:rPr>
      </w:pPr>
    </w:p>
    <w:p w14:paraId="2AA91AB2" w14:textId="77777777" w:rsidR="001C2696" w:rsidRDefault="001C2696" w:rsidP="001C2696">
      <w:pPr>
        <w:spacing w:after="0" w:line="240" w:lineRule="auto"/>
        <w:jc w:val="both"/>
        <w:rPr>
          <w:rFonts w:ascii="Arial" w:hAnsi="Arial" w:cs="Arial"/>
          <w:sz w:val="24"/>
          <w:szCs w:val="24"/>
        </w:rPr>
      </w:pPr>
      <w:r w:rsidRPr="0051690E">
        <w:rPr>
          <w:rFonts w:ascii="Arial" w:hAnsi="Arial" w:cs="Arial"/>
          <w:sz w:val="24"/>
          <w:szCs w:val="24"/>
        </w:rPr>
        <w:t xml:space="preserve">Projects </w:t>
      </w:r>
      <w:r w:rsidRPr="0051690E">
        <w:rPr>
          <w:rFonts w:ascii="Arial" w:hAnsi="Arial" w:cs="Arial"/>
          <w:b/>
          <w:sz w:val="24"/>
          <w:szCs w:val="24"/>
        </w:rPr>
        <w:t xml:space="preserve">must </w:t>
      </w:r>
      <w:r w:rsidRPr="0051690E">
        <w:rPr>
          <w:rFonts w:ascii="Arial" w:hAnsi="Arial" w:cs="Arial"/>
          <w:sz w:val="24"/>
          <w:szCs w:val="24"/>
        </w:rPr>
        <w:t xml:space="preserve">benefit one or more of the Ward areas highlighted in the table above. </w:t>
      </w:r>
    </w:p>
    <w:p w14:paraId="3471EE2A" w14:textId="77777777" w:rsidR="001C2696" w:rsidRPr="0051690E" w:rsidRDefault="001C2696" w:rsidP="001C2696">
      <w:pPr>
        <w:spacing w:after="0" w:line="240" w:lineRule="auto"/>
        <w:jc w:val="both"/>
        <w:rPr>
          <w:rFonts w:ascii="Arial" w:hAnsi="Arial" w:cs="Arial"/>
          <w:sz w:val="24"/>
          <w:szCs w:val="24"/>
        </w:rPr>
      </w:pPr>
    </w:p>
    <w:p w14:paraId="11CA9063" w14:textId="50E72067" w:rsidR="001C2696" w:rsidRPr="0051690E" w:rsidRDefault="001C2696" w:rsidP="001C2696">
      <w:pPr>
        <w:spacing w:after="0" w:line="240" w:lineRule="auto"/>
        <w:jc w:val="both"/>
        <w:rPr>
          <w:rFonts w:ascii="Arial" w:hAnsi="Arial" w:cs="Arial"/>
          <w:sz w:val="24"/>
          <w:szCs w:val="24"/>
        </w:rPr>
      </w:pPr>
      <w:r w:rsidRPr="0051690E">
        <w:rPr>
          <w:rFonts w:ascii="Arial" w:hAnsi="Arial" w:cs="Arial"/>
          <w:sz w:val="24"/>
          <w:szCs w:val="24"/>
        </w:rPr>
        <w:t>Applicants can apply for any amount up to £</w:t>
      </w:r>
      <w:r>
        <w:rPr>
          <w:rFonts w:ascii="Arial" w:hAnsi="Arial" w:cs="Arial"/>
          <w:sz w:val="24"/>
          <w:szCs w:val="24"/>
        </w:rPr>
        <w:t>1</w:t>
      </w:r>
      <w:r w:rsidRPr="0051690E">
        <w:rPr>
          <w:rFonts w:ascii="Arial" w:hAnsi="Arial" w:cs="Arial"/>
          <w:sz w:val="24"/>
          <w:szCs w:val="24"/>
        </w:rPr>
        <w:t>,000</w:t>
      </w:r>
      <w:r w:rsidRPr="0051690E">
        <w:rPr>
          <w:rFonts w:ascii="Arial" w:hAnsi="Arial" w:cs="Arial"/>
          <w:b/>
          <w:sz w:val="24"/>
          <w:szCs w:val="24"/>
        </w:rPr>
        <w:t xml:space="preserve"> </w:t>
      </w:r>
      <w:r w:rsidRPr="0051690E">
        <w:rPr>
          <w:rFonts w:ascii="Arial" w:hAnsi="Arial" w:cs="Arial"/>
          <w:sz w:val="24"/>
          <w:szCs w:val="24"/>
        </w:rPr>
        <w:t xml:space="preserve">to deliver their project. We expect projects to be completed within 12 months of the grant being issued. </w:t>
      </w:r>
    </w:p>
    <w:p w14:paraId="2311D240" w14:textId="77777777" w:rsidR="001C2696" w:rsidRPr="0051690E" w:rsidRDefault="001C2696" w:rsidP="001C2696">
      <w:pPr>
        <w:spacing w:after="0" w:line="240" w:lineRule="auto"/>
        <w:jc w:val="both"/>
        <w:rPr>
          <w:rFonts w:ascii="Arial" w:hAnsi="Arial" w:cs="Arial"/>
          <w:sz w:val="24"/>
          <w:szCs w:val="24"/>
        </w:rPr>
      </w:pPr>
    </w:p>
    <w:p w14:paraId="7DBBA222" w14:textId="77777777" w:rsidR="001C2696" w:rsidRPr="0051690E" w:rsidRDefault="001C2696" w:rsidP="001C2696">
      <w:pPr>
        <w:spacing w:after="0" w:line="240" w:lineRule="auto"/>
        <w:jc w:val="both"/>
        <w:rPr>
          <w:rFonts w:ascii="Arial" w:hAnsi="Arial" w:cs="Arial"/>
          <w:sz w:val="24"/>
          <w:szCs w:val="24"/>
        </w:rPr>
      </w:pPr>
      <w:r w:rsidRPr="0051690E">
        <w:rPr>
          <w:rFonts w:ascii="Arial" w:hAnsi="Arial" w:cs="Arial"/>
          <w:sz w:val="24"/>
          <w:szCs w:val="24"/>
        </w:rPr>
        <w:t xml:space="preserve">Your application must tell us what you want to do and why you believe this approach will help us achieve our priorities. </w:t>
      </w:r>
    </w:p>
    <w:p w14:paraId="2247FE18" w14:textId="77777777" w:rsidR="001C2696" w:rsidRPr="0051690E" w:rsidRDefault="001C2696" w:rsidP="001C2696">
      <w:pPr>
        <w:spacing w:after="0" w:line="240" w:lineRule="auto"/>
        <w:jc w:val="both"/>
        <w:rPr>
          <w:rFonts w:ascii="Arial" w:hAnsi="Arial" w:cs="Arial"/>
          <w:sz w:val="24"/>
          <w:szCs w:val="24"/>
        </w:rPr>
      </w:pPr>
    </w:p>
    <w:p w14:paraId="3EEBAF6B" w14:textId="77777777" w:rsidR="001C2696" w:rsidRPr="0051690E" w:rsidRDefault="001C2696" w:rsidP="001C2696">
      <w:pPr>
        <w:spacing w:after="0" w:line="240" w:lineRule="auto"/>
        <w:jc w:val="both"/>
        <w:rPr>
          <w:rFonts w:ascii="Arial" w:hAnsi="Arial" w:cs="Arial"/>
          <w:sz w:val="24"/>
          <w:szCs w:val="24"/>
        </w:rPr>
      </w:pPr>
      <w:r w:rsidRPr="0051690E">
        <w:rPr>
          <w:rFonts w:ascii="Arial" w:hAnsi="Arial" w:cs="Arial"/>
          <w:sz w:val="24"/>
          <w:szCs w:val="24"/>
        </w:rPr>
        <w:t xml:space="preserve">All projects funded will be required to complete project monitoring information. This will be a condition of your grant. The findings from this monitoring process will help inform our decision making about what works in reducing arson and will inform the future prevention work of Cleveland Fire Brigade as well as any future grant rounds. </w:t>
      </w:r>
    </w:p>
    <w:p w14:paraId="72B56765" w14:textId="77777777" w:rsidR="001C2696" w:rsidRPr="0051690E" w:rsidRDefault="001C2696" w:rsidP="001C2696">
      <w:pPr>
        <w:spacing w:after="0" w:line="240" w:lineRule="auto"/>
        <w:jc w:val="both"/>
        <w:rPr>
          <w:rFonts w:ascii="Arial" w:hAnsi="Arial" w:cs="Arial"/>
          <w:sz w:val="24"/>
          <w:szCs w:val="24"/>
        </w:rPr>
      </w:pPr>
    </w:p>
    <w:p w14:paraId="344C917E" w14:textId="77777777" w:rsidR="001C2696" w:rsidRPr="0051690E" w:rsidRDefault="001C2696" w:rsidP="001C2696">
      <w:pPr>
        <w:spacing w:after="0" w:line="240" w:lineRule="auto"/>
        <w:jc w:val="both"/>
        <w:rPr>
          <w:rFonts w:ascii="Arial" w:hAnsi="Arial" w:cs="Arial"/>
          <w:b/>
          <w:sz w:val="24"/>
          <w:szCs w:val="24"/>
        </w:rPr>
      </w:pPr>
      <w:r w:rsidRPr="0051690E">
        <w:rPr>
          <w:rFonts w:ascii="Arial" w:hAnsi="Arial" w:cs="Arial"/>
          <w:sz w:val="24"/>
          <w:szCs w:val="24"/>
        </w:rPr>
        <w:t xml:space="preserve">To request an application pack please email: </w:t>
      </w:r>
      <w:hyperlink r:id="rId6" w:history="1">
        <w:r w:rsidRPr="0051690E">
          <w:rPr>
            <w:rStyle w:val="Hyperlink"/>
            <w:rFonts w:ascii="Arial" w:hAnsi="Arial" w:cs="Arial"/>
            <w:b/>
            <w:sz w:val="24"/>
            <w:szCs w:val="24"/>
          </w:rPr>
          <w:t>smallgrants@clevelandfire.gov.uk</w:t>
        </w:r>
      </w:hyperlink>
    </w:p>
    <w:p w14:paraId="787655BA" w14:textId="77777777" w:rsidR="001C2696" w:rsidRPr="0051690E" w:rsidRDefault="001C2696" w:rsidP="001C2696">
      <w:pPr>
        <w:spacing w:after="0" w:line="240" w:lineRule="auto"/>
        <w:jc w:val="both"/>
        <w:rPr>
          <w:rFonts w:ascii="Arial" w:hAnsi="Arial" w:cs="Arial"/>
          <w:b/>
          <w:sz w:val="24"/>
          <w:szCs w:val="24"/>
        </w:rPr>
      </w:pPr>
    </w:p>
    <w:p w14:paraId="6EC3C14B" w14:textId="738EFD3C" w:rsidR="001C2696" w:rsidRPr="0051690E" w:rsidRDefault="001C2696" w:rsidP="001C2696">
      <w:pPr>
        <w:spacing w:after="0" w:line="240" w:lineRule="auto"/>
        <w:jc w:val="both"/>
        <w:rPr>
          <w:rFonts w:ascii="Arial" w:hAnsi="Arial" w:cs="Arial"/>
          <w:b/>
          <w:color w:val="FF0000"/>
          <w:sz w:val="24"/>
          <w:szCs w:val="24"/>
        </w:rPr>
      </w:pPr>
      <w:r w:rsidRPr="0051690E">
        <w:rPr>
          <w:rFonts w:ascii="Arial" w:hAnsi="Arial" w:cs="Arial"/>
          <w:sz w:val="24"/>
          <w:szCs w:val="24"/>
        </w:rPr>
        <w:t>The deadline for applications</w:t>
      </w:r>
      <w:r w:rsidRPr="0051690E">
        <w:rPr>
          <w:rFonts w:ascii="Arial" w:hAnsi="Arial" w:cs="Arial"/>
          <w:b/>
          <w:sz w:val="24"/>
          <w:szCs w:val="24"/>
        </w:rPr>
        <w:t xml:space="preserve"> is</w:t>
      </w:r>
      <w:r>
        <w:rPr>
          <w:rFonts w:ascii="Arial" w:hAnsi="Arial" w:cs="Arial"/>
          <w:b/>
          <w:sz w:val="24"/>
          <w:szCs w:val="24"/>
        </w:rPr>
        <w:t xml:space="preserve"> 12:00 noon Monday 17</w:t>
      </w:r>
      <w:r w:rsidRPr="001C2696">
        <w:rPr>
          <w:rFonts w:ascii="Arial" w:hAnsi="Arial" w:cs="Arial"/>
          <w:b/>
          <w:sz w:val="24"/>
          <w:szCs w:val="24"/>
          <w:vertAlign w:val="superscript"/>
        </w:rPr>
        <w:t>th</w:t>
      </w:r>
      <w:r>
        <w:rPr>
          <w:rFonts w:ascii="Arial" w:hAnsi="Arial" w:cs="Arial"/>
          <w:b/>
          <w:sz w:val="24"/>
          <w:szCs w:val="24"/>
        </w:rPr>
        <w:t xml:space="preserve"> April.</w:t>
      </w:r>
      <w:r w:rsidRPr="0051690E">
        <w:rPr>
          <w:rFonts w:ascii="Arial" w:hAnsi="Arial" w:cs="Arial"/>
          <w:b/>
          <w:sz w:val="24"/>
          <w:szCs w:val="24"/>
        </w:rPr>
        <w:t xml:space="preserve"> </w:t>
      </w:r>
    </w:p>
    <w:p w14:paraId="66DB5CD8" w14:textId="77777777" w:rsidR="001C2696" w:rsidRDefault="001C2696" w:rsidP="001C2696">
      <w:pPr>
        <w:spacing w:after="0" w:line="240" w:lineRule="auto"/>
        <w:jc w:val="both"/>
        <w:rPr>
          <w:rFonts w:ascii="Arial" w:hAnsi="Arial" w:cs="Arial"/>
          <w:sz w:val="24"/>
          <w:szCs w:val="24"/>
        </w:rPr>
      </w:pPr>
    </w:p>
    <w:p w14:paraId="0885BB64" w14:textId="77777777" w:rsidR="001C2696" w:rsidRPr="0051690E" w:rsidRDefault="001C2696" w:rsidP="001C2696">
      <w:pPr>
        <w:spacing w:after="0" w:line="240" w:lineRule="auto"/>
        <w:jc w:val="both"/>
        <w:rPr>
          <w:rFonts w:ascii="Arial" w:hAnsi="Arial" w:cs="Arial"/>
          <w:sz w:val="24"/>
          <w:szCs w:val="24"/>
        </w:rPr>
      </w:pPr>
      <w:r>
        <w:rPr>
          <w:rFonts w:ascii="Arial" w:hAnsi="Arial" w:cs="Arial"/>
          <w:sz w:val="24"/>
          <w:szCs w:val="24"/>
        </w:rPr>
        <w:t>Thank you for your interest and good luck!</w:t>
      </w:r>
    </w:p>
    <w:p w14:paraId="107B791A" w14:textId="77777777" w:rsidR="00E20AC0" w:rsidRDefault="001C2696"/>
    <w:sectPr w:rsidR="00E20AC0">
      <w:footerReference w:type="default" r:id="rI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A799" w14:textId="77777777" w:rsidR="00AC6EB9" w:rsidRDefault="001C2696">
    <w:pPr>
      <w:pStyle w:val="Footer"/>
    </w:pPr>
    <w:hyperlink r:id="rId1" w:history="1">
      <w:r w:rsidRPr="001407DC">
        <w:rPr>
          <w:rStyle w:val="Hyperlink"/>
        </w:rPr>
        <w:t>www.clevelandfire.gov.uk</w:t>
      </w:r>
    </w:hyperlink>
  </w:p>
  <w:p w14:paraId="6D6E59D8" w14:textId="77777777" w:rsidR="00AC6EB9" w:rsidRDefault="001C2696">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11071"/>
    <w:multiLevelType w:val="hybridMultilevel"/>
    <w:tmpl w:val="D7627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6759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C2696"/>
    <w:rsid w:val="000949CF"/>
    <w:rsid w:val="001C2696"/>
    <w:rsid w:val="006B76AA"/>
    <w:rsid w:val="00974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FE7F2"/>
  <w15:chartTrackingRefBased/>
  <w15:docId w15:val="{95C61085-0F5D-4048-A06D-15435C4FC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696"/>
  </w:style>
  <w:style w:type="paragraph" w:styleId="Heading1">
    <w:name w:val="heading 1"/>
    <w:basedOn w:val="Normal"/>
    <w:next w:val="Normal"/>
    <w:link w:val="Heading1Char"/>
    <w:uiPriority w:val="9"/>
    <w:qFormat/>
    <w:rsid w:val="001C26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C26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69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C269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C2696"/>
    <w:pPr>
      <w:ind w:left="720"/>
      <w:contextualSpacing/>
    </w:pPr>
  </w:style>
  <w:style w:type="character" w:styleId="Hyperlink">
    <w:name w:val="Hyperlink"/>
    <w:basedOn w:val="DefaultParagraphFont"/>
    <w:uiPriority w:val="99"/>
    <w:unhideWhenUsed/>
    <w:rsid w:val="001C2696"/>
    <w:rPr>
      <w:color w:val="0000FF" w:themeColor="hyperlink"/>
      <w:u w:val="single"/>
    </w:rPr>
  </w:style>
  <w:style w:type="paragraph" w:styleId="Footer">
    <w:name w:val="footer"/>
    <w:basedOn w:val="Normal"/>
    <w:link w:val="FooterChar"/>
    <w:uiPriority w:val="99"/>
    <w:unhideWhenUsed/>
    <w:rsid w:val="001C26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allgrants@clevelandfire.gov.uk" TargetMode="External"/><Relationship Id="rId5"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levelandf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417</Words>
  <Characters>2379</Characters>
  <Application>Microsoft Office Word</Application>
  <DocSecurity>0</DocSecurity>
  <Lines>19</Lines>
  <Paragraphs>5</Paragraphs>
  <ScaleCrop>false</ScaleCrop>
  <Company>Cleveland Fire Brigade</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Winskill, Helen</dc:creator>
  <cp:keywords/>
  <dc:description/>
  <cp:lastModifiedBy>Winskill, Helen</cp:lastModifiedBy>
  <cp:revision>1</cp:revision>
  <dcterms:created xsi:type="dcterms:W3CDTF">2023-03-28T12:09:00Z</dcterms:created>
  <dcterms:modified xsi:type="dcterms:W3CDTF">2023-03-28T12:17:00Z</dcterms:modified>
</cp:coreProperties>
</file>